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046" w:rsidRDefault="00433007" w:rsidP="00880046">
      <w:pPr>
        <w:ind w:left="5664" w:firstLine="708"/>
      </w:pPr>
      <w:r>
        <w:t>Lubartów, 14</w:t>
      </w:r>
      <w:r w:rsidR="00F44C7F">
        <w:t>.05.2021</w:t>
      </w:r>
      <w:r w:rsidR="00880046">
        <w:t>r.</w:t>
      </w:r>
    </w:p>
    <w:p w:rsidR="00593FD5" w:rsidRDefault="00593FD5" w:rsidP="00593FD5">
      <w:r>
        <w:t>Szanowni Państwo,</w:t>
      </w:r>
    </w:p>
    <w:p w:rsidR="00523D06" w:rsidRPr="00827253" w:rsidRDefault="00593FD5" w:rsidP="00523D06">
      <w:pPr>
        <w:pStyle w:val="Nagwek2"/>
        <w:jc w:val="both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Zwracamy się z prośbą o oszacowanie wartości zamówienia na usługi </w:t>
      </w:r>
      <w:r w:rsidR="00523D06">
        <w:rPr>
          <w:rFonts w:asciiTheme="minorHAnsi" w:hAnsiTheme="minorHAnsi"/>
          <w:b w:val="0"/>
          <w:sz w:val="22"/>
          <w:szCs w:val="22"/>
        </w:rPr>
        <w:t>szkoleniowe w</w:t>
      </w:r>
      <w:r w:rsidR="00F44C7F">
        <w:rPr>
          <w:rFonts w:asciiTheme="minorHAnsi" w:hAnsiTheme="minorHAnsi"/>
          <w:b w:val="0"/>
          <w:sz w:val="22"/>
          <w:szCs w:val="22"/>
        </w:rPr>
        <w:t xml:space="preserve"> projekcie</w:t>
      </w:r>
      <w:r w:rsidR="00523D06" w:rsidRPr="00827253">
        <w:rPr>
          <w:rFonts w:asciiTheme="minorHAnsi" w:hAnsiTheme="minorHAnsi"/>
          <w:b w:val="0"/>
          <w:sz w:val="22"/>
          <w:szCs w:val="22"/>
        </w:rPr>
        <w:t xml:space="preserve"> realizowanych przez Lubelską Fundację Rozwoju w ramach </w:t>
      </w:r>
      <w:r w:rsidR="00523D06" w:rsidRPr="00827253">
        <w:rPr>
          <w:rFonts w:asciiTheme="minorHAnsi" w:hAnsiTheme="minorHAnsi" w:cs="Arial"/>
          <w:b w:val="0"/>
          <w:sz w:val="22"/>
          <w:szCs w:val="22"/>
        </w:rPr>
        <w:t>Regionalnego Programu Operacyjnego Województwa Lubelskiego na lata 2014-2020.</w:t>
      </w:r>
    </w:p>
    <w:p w:rsidR="00523D06" w:rsidRPr="00827253" w:rsidRDefault="00523D06" w:rsidP="00523D06">
      <w:pPr>
        <w:pStyle w:val="Nagwek2"/>
        <w:jc w:val="both"/>
        <w:rPr>
          <w:rFonts w:asciiTheme="minorHAnsi" w:hAnsiTheme="minorHAnsi"/>
          <w:b w:val="0"/>
          <w:sz w:val="22"/>
          <w:szCs w:val="22"/>
        </w:rPr>
      </w:pPr>
      <w:r w:rsidRPr="00827253">
        <w:rPr>
          <w:rFonts w:asciiTheme="minorHAnsi" w:hAnsiTheme="minorHAnsi"/>
          <w:b w:val="0"/>
          <w:sz w:val="22"/>
          <w:szCs w:val="22"/>
        </w:rPr>
        <w:t>Zapytanie ma na celu określenie wartości szacunkowej niezbędnej do przeprowadzenia postępowania o udzielenie zamówienia publicznego zgodnie z przepisami ustawy Prawo zamówień publicznych i nie stanowi oferty w myśl art. 66 Kodeksu Cywilnego, jak również nie jest ogłoszeniem w rozumieniu ustawy Prawo zamówień publicznych.</w:t>
      </w:r>
    </w:p>
    <w:p w:rsidR="00523D06" w:rsidRPr="00827253" w:rsidRDefault="00523D06" w:rsidP="00523D06">
      <w:pPr>
        <w:pStyle w:val="Nagwek2"/>
        <w:jc w:val="both"/>
        <w:rPr>
          <w:rFonts w:asciiTheme="minorHAnsi" w:hAnsiTheme="minorHAnsi" w:cs="Arial"/>
          <w:sz w:val="22"/>
          <w:szCs w:val="22"/>
        </w:rPr>
      </w:pPr>
      <w:r w:rsidRPr="00827253">
        <w:rPr>
          <w:rFonts w:asciiTheme="minorHAnsi" w:hAnsiTheme="minorHAnsi" w:cs="Arial"/>
          <w:sz w:val="22"/>
          <w:szCs w:val="22"/>
        </w:rPr>
        <w:t>Przedmiot szacowania</w:t>
      </w:r>
      <w:r>
        <w:rPr>
          <w:rFonts w:asciiTheme="minorHAnsi" w:hAnsiTheme="minorHAnsi" w:cs="Arial"/>
          <w:sz w:val="22"/>
          <w:szCs w:val="22"/>
        </w:rPr>
        <w:t xml:space="preserve"> (dopuszcza się składanie ofert częściowych)</w:t>
      </w:r>
      <w:r w:rsidRPr="00827253">
        <w:rPr>
          <w:rFonts w:asciiTheme="minorHAnsi" w:hAnsiTheme="minorHAnsi" w:cs="Arial"/>
          <w:sz w:val="22"/>
          <w:szCs w:val="22"/>
        </w:rPr>
        <w:t>:</w:t>
      </w:r>
    </w:p>
    <w:p w:rsidR="00523D06" w:rsidRDefault="00523D06" w:rsidP="00880046">
      <w:pPr>
        <w:pStyle w:val="Nagwek2"/>
        <w:spacing w:before="0" w:beforeAutospacing="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827253">
        <w:rPr>
          <w:rFonts w:asciiTheme="minorHAnsi" w:hAnsiTheme="minorHAnsi"/>
          <w:b w:val="0"/>
          <w:sz w:val="22"/>
          <w:szCs w:val="22"/>
        </w:rPr>
        <w:t>Dotyc</w:t>
      </w:r>
      <w:r w:rsidR="00F44C7F">
        <w:rPr>
          <w:rFonts w:asciiTheme="minorHAnsi" w:hAnsiTheme="minorHAnsi"/>
          <w:b w:val="0"/>
          <w:sz w:val="22"/>
          <w:szCs w:val="22"/>
        </w:rPr>
        <w:t>zy projektu „Kierunek - PRACA</w:t>
      </w:r>
      <w:r w:rsidRPr="00827253">
        <w:rPr>
          <w:rFonts w:asciiTheme="minorHAnsi" w:hAnsiTheme="minorHAnsi"/>
          <w:b w:val="0"/>
          <w:sz w:val="22"/>
          <w:szCs w:val="22"/>
        </w:rPr>
        <w:t xml:space="preserve">” realizowanego przez Lubelską Fundację Rozwoju w ramach </w:t>
      </w:r>
      <w:r w:rsidRPr="00827253">
        <w:rPr>
          <w:rFonts w:asciiTheme="minorHAnsi" w:hAnsiTheme="minorHAnsi" w:cs="Arial"/>
          <w:b w:val="0"/>
          <w:sz w:val="22"/>
          <w:szCs w:val="22"/>
        </w:rPr>
        <w:t xml:space="preserve">Osi Priorytetowej </w:t>
      </w:r>
      <w:r w:rsidR="00F44C7F">
        <w:rPr>
          <w:rFonts w:asciiTheme="minorHAnsi" w:hAnsiTheme="minorHAnsi" w:cs="Arial"/>
          <w:b w:val="0"/>
          <w:iCs/>
          <w:sz w:val="22"/>
          <w:szCs w:val="22"/>
        </w:rPr>
        <w:t>9 „Rynek pracy</w:t>
      </w:r>
      <w:r w:rsidRPr="00827253">
        <w:rPr>
          <w:rFonts w:asciiTheme="minorHAnsi" w:hAnsiTheme="minorHAnsi" w:cs="Arial"/>
          <w:b w:val="0"/>
          <w:iCs/>
          <w:sz w:val="22"/>
          <w:szCs w:val="22"/>
        </w:rPr>
        <w:t xml:space="preserve">” </w:t>
      </w:r>
      <w:r w:rsidRPr="00827253">
        <w:rPr>
          <w:rFonts w:asciiTheme="minorHAnsi" w:hAnsiTheme="minorHAnsi" w:cs="Arial"/>
          <w:b w:val="0"/>
          <w:sz w:val="22"/>
          <w:szCs w:val="22"/>
        </w:rPr>
        <w:t xml:space="preserve">Działania </w:t>
      </w:r>
      <w:r w:rsidR="00F44C7F">
        <w:rPr>
          <w:rFonts w:asciiTheme="minorHAnsi" w:hAnsiTheme="minorHAnsi" w:cs="Arial"/>
          <w:b w:val="0"/>
          <w:iCs/>
          <w:sz w:val="22"/>
          <w:szCs w:val="22"/>
        </w:rPr>
        <w:t>9.1: „Aktywizacja zawodowa</w:t>
      </w:r>
      <w:r w:rsidRPr="00827253">
        <w:rPr>
          <w:rFonts w:asciiTheme="minorHAnsi" w:hAnsiTheme="minorHAnsi" w:cs="Arial"/>
          <w:b w:val="0"/>
          <w:iCs/>
          <w:sz w:val="22"/>
          <w:szCs w:val="22"/>
        </w:rPr>
        <w:t>”</w:t>
      </w:r>
      <w:r w:rsidRPr="00827253">
        <w:rPr>
          <w:rFonts w:asciiTheme="minorHAnsi" w:hAnsiTheme="minorHAnsi" w:cs="Arial"/>
          <w:b w:val="0"/>
          <w:sz w:val="22"/>
          <w:szCs w:val="22"/>
        </w:rPr>
        <w:t xml:space="preserve"> Regionalnego Programu Operacyjnego Województwa Lubelskiego na lata 2014-2020.</w:t>
      </w:r>
    </w:p>
    <w:tbl>
      <w:tblPr>
        <w:tblStyle w:val="Tabela-Siatka"/>
        <w:tblW w:w="10632" w:type="dxa"/>
        <w:tblInd w:w="-714" w:type="dxa"/>
        <w:tblLook w:val="04A0"/>
      </w:tblPr>
      <w:tblGrid>
        <w:gridCol w:w="750"/>
        <w:gridCol w:w="1805"/>
        <w:gridCol w:w="2656"/>
        <w:gridCol w:w="853"/>
        <w:gridCol w:w="1412"/>
        <w:gridCol w:w="1962"/>
        <w:gridCol w:w="1194"/>
      </w:tblGrid>
      <w:tr w:rsidR="000B5CF1" w:rsidRPr="00880046" w:rsidTr="003C4A3D">
        <w:tc>
          <w:tcPr>
            <w:tcW w:w="750" w:type="dxa"/>
            <w:vAlign w:val="center"/>
          </w:tcPr>
          <w:p w:rsidR="007262AD" w:rsidRPr="00880046" w:rsidRDefault="007262AD" w:rsidP="0088004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880046">
              <w:rPr>
                <w:b/>
                <w:color w:val="auto"/>
                <w:sz w:val="20"/>
                <w:szCs w:val="20"/>
              </w:rPr>
              <w:t>Część</w:t>
            </w:r>
          </w:p>
        </w:tc>
        <w:tc>
          <w:tcPr>
            <w:tcW w:w="1805" w:type="dxa"/>
            <w:vAlign w:val="center"/>
          </w:tcPr>
          <w:p w:rsidR="007262AD" w:rsidRPr="00880046" w:rsidRDefault="007262AD" w:rsidP="0088004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880046">
              <w:rPr>
                <w:b/>
                <w:color w:val="auto"/>
                <w:sz w:val="20"/>
                <w:szCs w:val="20"/>
              </w:rPr>
              <w:t>Nazwa szkolenia</w:t>
            </w:r>
          </w:p>
        </w:tc>
        <w:tc>
          <w:tcPr>
            <w:tcW w:w="2656" w:type="dxa"/>
            <w:vAlign w:val="center"/>
          </w:tcPr>
          <w:p w:rsidR="007262AD" w:rsidRPr="00880046" w:rsidRDefault="007262AD" w:rsidP="0088004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880046">
              <w:rPr>
                <w:b/>
                <w:color w:val="auto"/>
                <w:sz w:val="20"/>
                <w:szCs w:val="20"/>
              </w:rPr>
              <w:t>Ramowy program</w:t>
            </w:r>
          </w:p>
        </w:tc>
        <w:tc>
          <w:tcPr>
            <w:tcW w:w="853" w:type="dxa"/>
            <w:vAlign w:val="center"/>
          </w:tcPr>
          <w:p w:rsidR="007262AD" w:rsidRPr="00880046" w:rsidRDefault="007262AD" w:rsidP="0088004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880046">
              <w:rPr>
                <w:b/>
                <w:color w:val="auto"/>
                <w:sz w:val="20"/>
                <w:szCs w:val="20"/>
              </w:rPr>
              <w:t>Liczba godzin</w:t>
            </w:r>
          </w:p>
        </w:tc>
        <w:tc>
          <w:tcPr>
            <w:tcW w:w="1412" w:type="dxa"/>
            <w:vAlign w:val="center"/>
          </w:tcPr>
          <w:p w:rsidR="007262AD" w:rsidRPr="00880046" w:rsidRDefault="007262AD" w:rsidP="0088004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880046">
              <w:rPr>
                <w:b/>
                <w:color w:val="auto"/>
                <w:sz w:val="20"/>
                <w:szCs w:val="20"/>
              </w:rPr>
              <w:t>Liczba uczestników</w:t>
            </w:r>
          </w:p>
        </w:tc>
        <w:tc>
          <w:tcPr>
            <w:tcW w:w="1962" w:type="dxa"/>
            <w:vAlign w:val="center"/>
          </w:tcPr>
          <w:p w:rsidR="007262AD" w:rsidRPr="00880046" w:rsidRDefault="007262AD" w:rsidP="0088004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880046">
              <w:rPr>
                <w:b/>
                <w:color w:val="auto"/>
                <w:sz w:val="20"/>
                <w:szCs w:val="20"/>
              </w:rPr>
              <w:t>Usługi dodatkowe</w:t>
            </w:r>
          </w:p>
        </w:tc>
        <w:tc>
          <w:tcPr>
            <w:tcW w:w="1194" w:type="dxa"/>
            <w:vAlign w:val="center"/>
          </w:tcPr>
          <w:p w:rsidR="007262AD" w:rsidRPr="00880046" w:rsidRDefault="007262AD" w:rsidP="0088004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880046">
              <w:rPr>
                <w:b/>
                <w:color w:val="auto"/>
                <w:sz w:val="20"/>
                <w:szCs w:val="20"/>
              </w:rPr>
              <w:t>Miejsce realizacji</w:t>
            </w:r>
          </w:p>
        </w:tc>
      </w:tr>
      <w:tr w:rsidR="00CB1A3A" w:rsidRPr="00880046" w:rsidTr="003C4A3D">
        <w:tc>
          <w:tcPr>
            <w:tcW w:w="750" w:type="dxa"/>
          </w:tcPr>
          <w:p w:rsidR="00CB1A3A" w:rsidRPr="00880046" w:rsidRDefault="00CB1A3A" w:rsidP="00D43FDC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805" w:type="dxa"/>
          </w:tcPr>
          <w:p w:rsidR="00CB1A3A" w:rsidRPr="00880046" w:rsidRDefault="00CB1A3A" w:rsidP="00D43FDC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80046">
              <w:rPr>
                <w:rFonts w:asciiTheme="minorHAnsi" w:hAnsiTheme="minorHAnsi"/>
                <w:color w:val="auto"/>
                <w:sz w:val="20"/>
                <w:szCs w:val="20"/>
              </w:rPr>
              <w:t>Konserwator- pracownik utrzymania zieleni z uprawnieniami SEP do 1kV</w:t>
            </w:r>
          </w:p>
        </w:tc>
        <w:tc>
          <w:tcPr>
            <w:tcW w:w="2656" w:type="dxa"/>
          </w:tcPr>
          <w:p w:rsidR="00CB1A3A" w:rsidRPr="00880046" w:rsidRDefault="00CB1A3A" w:rsidP="00D43FDC">
            <w:pPr>
              <w:pStyle w:val="Akapitzlist"/>
              <w:numPr>
                <w:ilvl w:val="0"/>
                <w:numId w:val="6"/>
              </w:numPr>
              <w:spacing w:before="240" w:after="120"/>
              <w:rPr>
                <w:rFonts w:cs="Arial"/>
                <w:sz w:val="20"/>
                <w:szCs w:val="20"/>
              </w:rPr>
            </w:pPr>
            <w:r w:rsidRPr="00880046">
              <w:rPr>
                <w:rFonts w:cs="Arial"/>
                <w:sz w:val="20"/>
                <w:szCs w:val="20"/>
              </w:rPr>
              <w:t>Pracownik utrzymania zieleni</w:t>
            </w:r>
          </w:p>
          <w:p w:rsidR="00CB1A3A" w:rsidRPr="00880046" w:rsidRDefault="00CB1A3A" w:rsidP="00D43FDC">
            <w:pPr>
              <w:pStyle w:val="Akapitzlist"/>
              <w:numPr>
                <w:ilvl w:val="0"/>
                <w:numId w:val="6"/>
              </w:numPr>
              <w:spacing w:before="240" w:after="120"/>
              <w:rPr>
                <w:rFonts w:cs="Arial"/>
                <w:sz w:val="20"/>
                <w:szCs w:val="20"/>
              </w:rPr>
            </w:pPr>
            <w:r w:rsidRPr="00880046">
              <w:rPr>
                <w:rFonts w:cs="Arial"/>
                <w:sz w:val="20"/>
                <w:szCs w:val="20"/>
              </w:rPr>
              <w:t>Przygotowanie do egzaminu SEP do 1kV</w:t>
            </w:r>
          </w:p>
          <w:p w:rsidR="00CB1A3A" w:rsidRPr="00880046" w:rsidRDefault="00CB1A3A" w:rsidP="00D43FDC">
            <w:pPr>
              <w:rPr>
                <w:i/>
                <w:sz w:val="20"/>
                <w:szCs w:val="20"/>
              </w:rPr>
            </w:pPr>
          </w:p>
        </w:tc>
        <w:tc>
          <w:tcPr>
            <w:tcW w:w="853" w:type="dxa"/>
          </w:tcPr>
          <w:p w:rsidR="00CB1A3A" w:rsidRPr="00880046" w:rsidRDefault="00CB1A3A" w:rsidP="00D43FDC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100</w:t>
            </w:r>
          </w:p>
        </w:tc>
        <w:tc>
          <w:tcPr>
            <w:tcW w:w="1412" w:type="dxa"/>
          </w:tcPr>
          <w:p w:rsidR="00CB1A3A" w:rsidRPr="00880046" w:rsidRDefault="00CB1A3A" w:rsidP="00D43FDC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7</w:t>
            </w:r>
          </w:p>
        </w:tc>
        <w:tc>
          <w:tcPr>
            <w:tcW w:w="1962" w:type="dxa"/>
          </w:tcPr>
          <w:p w:rsidR="00CB1A3A" w:rsidRPr="00880046" w:rsidRDefault="00CB1A3A" w:rsidP="00D43FDC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80046">
              <w:rPr>
                <w:rFonts w:asciiTheme="minorHAnsi" w:hAnsiTheme="minorHAnsi"/>
                <w:color w:val="auto"/>
                <w:sz w:val="20"/>
                <w:szCs w:val="20"/>
              </w:rPr>
              <w:t>zapewnienie niezbędnego sprzętu na czas trwania modułu szkoleniowego (</w:t>
            </w:r>
            <w:r w:rsidRPr="0088004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kosiarki, </w:t>
            </w:r>
            <w:proofErr w:type="spellStart"/>
            <w:r w:rsidRPr="00880046">
              <w:rPr>
                <w:rFonts w:asciiTheme="minorHAnsi" w:hAnsiTheme="minorHAnsi" w:cs="Arial"/>
                <w:color w:val="auto"/>
                <w:sz w:val="20"/>
                <w:szCs w:val="20"/>
              </w:rPr>
              <w:t>wykaszarki</w:t>
            </w:r>
            <w:proofErr w:type="spellEnd"/>
            <w:r w:rsidRPr="00880046">
              <w:rPr>
                <w:rFonts w:asciiTheme="minorHAnsi" w:hAnsiTheme="minorHAnsi" w:cs="Arial"/>
                <w:color w:val="auto"/>
                <w:sz w:val="20"/>
                <w:szCs w:val="20"/>
              </w:rPr>
              <w:t>, odkurzacze do liści i inne)</w:t>
            </w:r>
            <w:r w:rsidRPr="00880046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</w:p>
          <w:p w:rsidR="00CB1A3A" w:rsidRPr="00880046" w:rsidRDefault="00CB1A3A" w:rsidP="00D43FDC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80046">
              <w:rPr>
                <w:rFonts w:asciiTheme="minorHAnsi" w:hAnsiTheme="minorHAnsi"/>
                <w:color w:val="auto"/>
                <w:sz w:val="20"/>
                <w:szCs w:val="20"/>
              </w:rPr>
              <w:t>Uprawnienia SEP do 1 KV</w:t>
            </w:r>
          </w:p>
        </w:tc>
        <w:tc>
          <w:tcPr>
            <w:tcW w:w="1194" w:type="dxa"/>
          </w:tcPr>
          <w:p w:rsidR="00CB1A3A" w:rsidRPr="00880046" w:rsidRDefault="00CB1A3A" w:rsidP="00D43FDC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Lublin, Krasnystaw, powiat lubartowski</w:t>
            </w:r>
          </w:p>
        </w:tc>
      </w:tr>
      <w:tr w:rsidR="00CB1A3A" w:rsidRPr="00880046" w:rsidTr="003C4A3D">
        <w:tc>
          <w:tcPr>
            <w:tcW w:w="750" w:type="dxa"/>
          </w:tcPr>
          <w:p w:rsidR="00CB1A3A" w:rsidRDefault="00CB1A3A" w:rsidP="00D43FDC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CB1A3A" w:rsidRPr="00CB1A3A" w:rsidRDefault="00CB1A3A" w:rsidP="00CB1A3A">
            <w:r>
              <w:t>2</w:t>
            </w:r>
          </w:p>
        </w:tc>
        <w:tc>
          <w:tcPr>
            <w:tcW w:w="1805" w:type="dxa"/>
          </w:tcPr>
          <w:p w:rsidR="00CB1A3A" w:rsidRPr="00880046" w:rsidRDefault="00CB1A3A" w:rsidP="00D43FDC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Asystentka medyczna – pracownik rejestracji z egz. ECDL</w:t>
            </w:r>
          </w:p>
        </w:tc>
        <w:tc>
          <w:tcPr>
            <w:tcW w:w="2656" w:type="dxa"/>
          </w:tcPr>
          <w:p w:rsidR="004F7080" w:rsidRPr="00187944" w:rsidRDefault="004F7080" w:rsidP="004F7080">
            <w:pPr>
              <w:pStyle w:val="Akapitzlist"/>
              <w:numPr>
                <w:ilvl w:val="0"/>
                <w:numId w:val="34"/>
              </w:numPr>
              <w:ind w:left="286" w:hanging="284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87944">
              <w:rPr>
                <w:rFonts w:eastAsia="Times New Roman" w:cs="Times New Roman"/>
                <w:sz w:val="20"/>
                <w:szCs w:val="20"/>
                <w:lang w:eastAsia="pl-PL"/>
              </w:rPr>
              <w:t>Funkcjonowanie sekretariatu medycznego</w:t>
            </w:r>
          </w:p>
          <w:p w:rsidR="004F7080" w:rsidRPr="00187944" w:rsidRDefault="004F7080" w:rsidP="004F7080">
            <w:pPr>
              <w:pStyle w:val="Akapitzlist"/>
              <w:numPr>
                <w:ilvl w:val="0"/>
                <w:numId w:val="34"/>
              </w:numPr>
              <w:ind w:left="286" w:hanging="284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87944">
              <w:rPr>
                <w:rFonts w:eastAsia="Times New Roman" w:cs="Times New Roman"/>
                <w:sz w:val="20"/>
                <w:szCs w:val="20"/>
                <w:lang w:eastAsia="pl-PL"/>
              </w:rPr>
              <w:t>Zasady planowania pracy w sekretariacie: </w:t>
            </w:r>
          </w:p>
          <w:p w:rsidR="00CB1A3A" w:rsidRPr="00187944" w:rsidRDefault="004F7080" w:rsidP="004F7080">
            <w:pPr>
              <w:pStyle w:val="Akapitzlist"/>
              <w:numPr>
                <w:ilvl w:val="0"/>
                <w:numId w:val="34"/>
              </w:numPr>
              <w:ind w:left="286" w:hanging="284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87944">
              <w:rPr>
                <w:sz w:val="20"/>
                <w:szCs w:val="20"/>
              </w:rPr>
              <w:t>Obsługa komputera, zajęcia przygotowujące do egzaminu ECDL wg. modułu BASE</w:t>
            </w:r>
          </w:p>
          <w:p w:rsidR="00187944" w:rsidRPr="00187944" w:rsidRDefault="00187944" w:rsidP="00187944">
            <w:pPr>
              <w:pStyle w:val="Akapitzlist"/>
              <w:numPr>
                <w:ilvl w:val="0"/>
                <w:numId w:val="34"/>
              </w:numPr>
              <w:ind w:left="286" w:hanging="284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87944">
              <w:rPr>
                <w:sz w:val="20"/>
                <w:szCs w:val="20"/>
              </w:rPr>
              <w:t>Przepisy prawne obowiązujące w zawodzie sekretarki medycznej</w:t>
            </w:r>
          </w:p>
          <w:p w:rsidR="00187944" w:rsidRPr="00187944" w:rsidRDefault="00187944" w:rsidP="00187944">
            <w:pPr>
              <w:pStyle w:val="Akapitzlist"/>
              <w:numPr>
                <w:ilvl w:val="0"/>
                <w:numId w:val="34"/>
              </w:numPr>
              <w:ind w:left="286" w:hanging="284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87944">
              <w:rPr>
                <w:rFonts w:eastAsia="Times New Roman" w:cs="Times New Roman"/>
                <w:sz w:val="20"/>
                <w:szCs w:val="20"/>
                <w:lang w:eastAsia="pl-PL"/>
              </w:rPr>
              <w:t>Druki medyczne funkcjonujące w placówkach służby zdrowia</w:t>
            </w:r>
          </w:p>
          <w:p w:rsidR="00187944" w:rsidRPr="00187944" w:rsidRDefault="00187944" w:rsidP="00187944">
            <w:pPr>
              <w:pStyle w:val="Akapitzlist"/>
              <w:numPr>
                <w:ilvl w:val="0"/>
                <w:numId w:val="34"/>
              </w:numPr>
              <w:ind w:left="286" w:hanging="284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87944">
              <w:rPr>
                <w:rFonts w:eastAsia="Times New Roman" w:cs="Times New Roman"/>
                <w:sz w:val="20"/>
                <w:szCs w:val="20"/>
                <w:lang w:eastAsia="pl-PL"/>
              </w:rPr>
              <w:t>wydawanie zaświadczeń</w:t>
            </w:r>
          </w:p>
          <w:p w:rsidR="00187944" w:rsidRPr="00187944" w:rsidRDefault="00187944" w:rsidP="00187944">
            <w:pPr>
              <w:pStyle w:val="Akapitzlist"/>
              <w:numPr>
                <w:ilvl w:val="0"/>
                <w:numId w:val="34"/>
              </w:numPr>
              <w:ind w:left="286" w:hanging="284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87944">
              <w:rPr>
                <w:rFonts w:eastAsia="Times New Roman" w:cs="Times New Roman"/>
                <w:sz w:val="20"/>
                <w:szCs w:val="20"/>
                <w:lang w:eastAsia="pl-PL"/>
              </w:rPr>
              <w:t>sporządzanie odpisów dokumentacji</w:t>
            </w:r>
            <w:r w:rsidRPr="001879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87944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lekarskiej.  </w:t>
            </w:r>
          </w:p>
          <w:p w:rsidR="00187944" w:rsidRPr="00187944" w:rsidRDefault="00187944" w:rsidP="00187944">
            <w:pPr>
              <w:pStyle w:val="Akapitzlist"/>
              <w:numPr>
                <w:ilvl w:val="0"/>
                <w:numId w:val="34"/>
              </w:numPr>
              <w:ind w:left="286" w:hanging="284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87944">
              <w:rPr>
                <w:rFonts w:eastAsia="Times New Roman" w:cs="Times New Roman"/>
                <w:sz w:val="20"/>
                <w:szCs w:val="20"/>
                <w:lang w:eastAsia="pl-PL"/>
              </w:rPr>
              <w:t>Statystyka medyczna: zasady rozliczania świadczeń medycznych z GUS, MZ, NFZ</w:t>
            </w:r>
          </w:p>
          <w:p w:rsidR="00187944" w:rsidRDefault="00187944" w:rsidP="00187944">
            <w:pPr>
              <w:pStyle w:val="Akapitzlist"/>
              <w:numPr>
                <w:ilvl w:val="0"/>
                <w:numId w:val="34"/>
              </w:numPr>
              <w:ind w:left="286" w:hanging="284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87944"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Kultura i etyka zawodu </w:t>
            </w:r>
          </w:p>
          <w:p w:rsidR="00187944" w:rsidRPr="00187944" w:rsidRDefault="00187944" w:rsidP="00187944">
            <w:pPr>
              <w:pStyle w:val="Akapitzlist"/>
              <w:numPr>
                <w:ilvl w:val="0"/>
                <w:numId w:val="34"/>
              </w:numPr>
              <w:ind w:left="286" w:hanging="284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87944">
              <w:rPr>
                <w:sz w:val="20"/>
                <w:szCs w:val="20"/>
              </w:rPr>
              <w:t>Obsługa komputera, zajęcia przygotowujące do egzaminu ECDL wg. modułu BASE.</w:t>
            </w:r>
          </w:p>
        </w:tc>
        <w:tc>
          <w:tcPr>
            <w:tcW w:w="853" w:type="dxa"/>
          </w:tcPr>
          <w:p w:rsidR="00CB1A3A" w:rsidRDefault="00CB1A3A" w:rsidP="00D43FDC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lastRenderedPageBreak/>
              <w:t>128</w:t>
            </w:r>
          </w:p>
        </w:tc>
        <w:tc>
          <w:tcPr>
            <w:tcW w:w="1412" w:type="dxa"/>
          </w:tcPr>
          <w:p w:rsidR="00CB1A3A" w:rsidRDefault="00CB1A3A" w:rsidP="00D43FDC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7</w:t>
            </w:r>
          </w:p>
        </w:tc>
        <w:tc>
          <w:tcPr>
            <w:tcW w:w="1962" w:type="dxa"/>
          </w:tcPr>
          <w:p w:rsidR="00E04B93" w:rsidRPr="003C4A3D" w:rsidRDefault="00E04B93" w:rsidP="00E04B93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003C4A3D">
              <w:rPr>
                <w:color w:val="auto"/>
                <w:sz w:val="20"/>
                <w:szCs w:val="20"/>
              </w:rPr>
              <w:t>zapewnienie niezbędnego sprzętu komputerowego dla każdego UP na czas trwania modułu szkoleniowego i egzamin</w:t>
            </w:r>
          </w:p>
          <w:p w:rsidR="00CB1A3A" w:rsidRPr="00880046" w:rsidRDefault="00E04B93" w:rsidP="00E04B93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3C4A3D">
              <w:rPr>
                <w:color w:val="auto"/>
                <w:sz w:val="20"/>
                <w:szCs w:val="20"/>
              </w:rPr>
              <w:t>egzamin ECDL</w:t>
            </w:r>
          </w:p>
        </w:tc>
        <w:tc>
          <w:tcPr>
            <w:tcW w:w="1194" w:type="dxa"/>
          </w:tcPr>
          <w:p w:rsidR="00CB1A3A" w:rsidRDefault="00CB1A3A" w:rsidP="00D43FD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Lublin, Krasnystaw, powiat lubartowski</w:t>
            </w:r>
          </w:p>
        </w:tc>
      </w:tr>
      <w:tr w:rsidR="00D6208D" w:rsidRPr="00880046" w:rsidTr="003C4A3D">
        <w:tc>
          <w:tcPr>
            <w:tcW w:w="750" w:type="dxa"/>
          </w:tcPr>
          <w:p w:rsidR="00D6208D" w:rsidRDefault="00D6208D" w:rsidP="00D43FDC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lastRenderedPageBreak/>
              <w:t>3</w:t>
            </w:r>
          </w:p>
        </w:tc>
        <w:tc>
          <w:tcPr>
            <w:tcW w:w="1805" w:type="dxa"/>
          </w:tcPr>
          <w:p w:rsidR="00D6208D" w:rsidRDefault="00D6208D" w:rsidP="00D43FDC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Pracownik administracyjny z elementami kadr i płac i egzaminem ECDL</w:t>
            </w:r>
          </w:p>
        </w:tc>
        <w:tc>
          <w:tcPr>
            <w:tcW w:w="2656" w:type="dxa"/>
          </w:tcPr>
          <w:p w:rsidR="003C4A3D" w:rsidRPr="003C4A3D" w:rsidRDefault="003C4A3D" w:rsidP="003C4A3D">
            <w:pPr>
              <w:rPr>
                <w:sz w:val="20"/>
                <w:szCs w:val="20"/>
              </w:rPr>
            </w:pPr>
          </w:p>
          <w:p w:rsidR="003C4A3D" w:rsidRPr="003C4A3D" w:rsidRDefault="003C4A3D" w:rsidP="003C4A3D">
            <w:pPr>
              <w:pStyle w:val="Akapitzlist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003C4A3D">
              <w:rPr>
                <w:rFonts w:cs="Arial"/>
                <w:bCs/>
                <w:sz w:val="20"/>
                <w:szCs w:val="20"/>
              </w:rPr>
              <w:t>Znaczenie i zasady pracy administracyjno- biurowej i jej specyfika</w:t>
            </w:r>
            <w:r w:rsidRPr="003C4A3D">
              <w:rPr>
                <w:sz w:val="20"/>
                <w:szCs w:val="20"/>
              </w:rPr>
              <w:t xml:space="preserve"> </w:t>
            </w:r>
          </w:p>
          <w:p w:rsidR="003C4A3D" w:rsidRPr="003C4A3D" w:rsidRDefault="003C4A3D" w:rsidP="003C4A3D">
            <w:pPr>
              <w:pStyle w:val="Akapitzlist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003C4A3D">
              <w:rPr>
                <w:rFonts w:cs="Arial"/>
                <w:sz w:val="20"/>
                <w:szCs w:val="20"/>
              </w:rPr>
              <w:t>Podstawowe zagadnienia prawa administracyjnego </w:t>
            </w:r>
          </w:p>
          <w:p w:rsidR="00D6208D" w:rsidRPr="003C4A3D" w:rsidRDefault="00D6208D" w:rsidP="003C4A3D">
            <w:pPr>
              <w:pStyle w:val="Akapitzlist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003C4A3D">
              <w:rPr>
                <w:sz w:val="20"/>
                <w:szCs w:val="20"/>
              </w:rPr>
              <w:t>Wybrane zagadnienia z prawa pracy</w:t>
            </w:r>
          </w:p>
          <w:p w:rsidR="00D6208D" w:rsidRPr="00946BB8" w:rsidRDefault="00D6208D" w:rsidP="00D6208D">
            <w:pPr>
              <w:pStyle w:val="Akapitzlist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00946BB8">
              <w:rPr>
                <w:sz w:val="20"/>
                <w:szCs w:val="20"/>
              </w:rPr>
              <w:t xml:space="preserve">Płace </w:t>
            </w:r>
          </w:p>
          <w:p w:rsidR="00D6208D" w:rsidRPr="00946BB8" w:rsidRDefault="00D6208D" w:rsidP="00D6208D">
            <w:pPr>
              <w:pStyle w:val="Akapitzlist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00946BB8">
              <w:rPr>
                <w:sz w:val="20"/>
                <w:szCs w:val="20"/>
              </w:rPr>
              <w:t>Obowiązki pracodawcy wobec zakładu ubezpieczeń społecznych</w:t>
            </w:r>
          </w:p>
          <w:p w:rsidR="00187944" w:rsidRDefault="00D6208D" w:rsidP="00187944">
            <w:pPr>
              <w:pStyle w:val="Akapitzlist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00946BB8">
              <w:rPr>
                <w:sz w:val="20"/>
                <w:szCs w:val="20"/>
              </w:rPr>
              <w:t>Wykorzystanie komputera w kadrach i płacach – obsługa programu kadrowo – płacowego Płatnik</w:t>
            </w:r>
          </w:p>
          <w:p w:rsidR="00D6208D" w:rsidRPr="00187944" w:rsidRDefault="00D6208D" w:rsidP="00187944">
            <w:pPr>
              <w:pStyle w:val="Akapitzlist"/>
              <w:numPr>
                <w:ilvl w:val="0"/>
                <w:numId w:val="13"/>
              </w:numPr>
              <w:spacing w:after="0"/>
              <w:rPr>
                <w:sz w:val="20"/>
                <w:szCs w:val="20"/>
              </w:rPr>
            </w:pPr>
            <w:r w:rsidRPr="00187944">
              <w:rPr>
                <w:sz w:val="20"/>
                <w:szCs w:val="20"/>
              </w:rPr>
              <w:t>Obsługa komputera, zajęcia przygotowujące do egzaminu ECDL wg. modułu BASE.</w:t>
            </w:r>
          </w:p>
        </w:tc>
        <w:tc>
          <w:tcPr>
            <w:tcW w:w="853" w:type="dxa"/>
          </w:tcPr>
          <w:p w:rsidR="00D6208D" w:rsidRDefault="00D6208D" w:rsidP="00D43FDC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186</w:t>
            </w:r>
          </w:p>
        </w:tc>
        <w:tc>
          <w:tcPr>
            <w:tcW w:w="1412" w:type="dxa"/>
          </w:tcPr>
          <w:p w:rsidR="00D6208D" w:rsidRDefault="00D6208D" w:rsidP="00D43FDC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7</w:t>
            </w:r>
          </w:p>
        </w:tc>
        <w:tc>
          <w:tcPr>
            <w:tcW w:w="1962" w:type="dxa"/>
          </w:tcPr>
          <w:p w:rsidR="003C4A3D" w:rsidRPr="003C4A3D" w:rsidRDefault="003C4A3D" w:rsidP="003C4A3D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003C4A3D">
              <w:rPr>
                <w:color w:val="auto"/>
                <w:sz w:val="20"/>
                <w:szCs w:val="20"/>
              </w:rPr>
              <w:t>zapewnienie niezbędnego sprzętu komputerowego dla każdego UP na czas trwania modułu szkoleniowego i egzamin</w:t>
            </w:r>
          </w:p>
          <w:p w:rsidR="00D6208D" w:rsidRPr="00880046" w:rsidRDefault="003C4A3D" w:rsidP="003C4A3D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3C4A3D">
              <w:rPr>
                <w:color w:val="auto"/>
                <w:sz w:val="20"/>
                <w:szCs w:val="20"/>
              </w:rPr>
              <w:t>egzamin ECDL</w:t>
            </w:r>
          </w:p>
        </w:tc>
        <w:tc>
          <w:tcPr>
            <w:tcW w:w="1194" w:type="dxa"/>
          </w:tcPr>
          <w:p w:rsidR="00D6208D" w:rsidRDefault="00D6208D" w:rsidP="00D43FD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Lublin, Krasnystaw, powiat lubartowski</w:t>
            </w:r>
          </w:p>
        </w:tc>
      </w:tr>
      <w:tr w:rsidR="00CB1A3A" w:rsidRPr="00880046" w:rsidTr="003C4A3D">
        <w:tc>
          <w:tcPr>
            <w:tcW w:w="750" w:type="dxa"/>
          </w:tcPr>
          <w:p w:rsidR="00CB1A3A" w:rsidRPr="00880046" w:rsidRDefault="003C4A3D" w:rsidP="00FB328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805" w:type="dxa"/>
          </w:tcPr>
          <w:p w:rsidR="00CB1A3A" w:rsidRPr="00880046" w:rsidRDefault="00CB1A3A" w:rsidP="00D6208D">
            <w:pPr>
              <w:pStyle w:val="Default"/>
              <w:rPr>
                <w:color w:val="auto"/>
                <w:sz w:val="20"/>
                <w:szCs w:val="20"/>
              </w:rPr>
            </w:pPr>
            <w:r w:rsidRPr="00880046">
              <w:rPr>
                <w:color w:val="auto"/>
                <w:sz w:val="20"/>
                <w:szCs w:val="20"/>
              </w:rPr>
              <w:t>Magazynier/</w:t>
            </w:r>
            <w:proofErr w:type="spellStart"/>
            <w:r w:rsidRPr="00880046">
              <w:rPr>
                <w:color w:val="auto"/>
                <w:sz w:val="20"/>
                <w:szCs w:val="20"/>
              </w:rPr>
              <w:t>ka</w:t>
            </w:r>
            <w:proofErr w:type="spellEnd"/>
            <w:r w:rsidR="00D6208D">
              <w:rPr>
                <w:color w:val="auto"/>
                <w:sz w:val="20"/>
                <w:szCs w:val="20"/>
              </w:rPr>
              <w:t xml:space="preserve"> </w:t>
            </w:r>
            <w:r w:rsidR="00D6208D" w:rsidRPr="003C4A3D">
              <w:rPr>
                <w:color w:val="auto"/>
                <w:sz w:val="20"/>
                <w:szCs w:val="20"/>
              </w:rPr>
              <w:t xml:space="preserve">sprzedawca </w:t>
            </w:r>
            <w:r w:rsidRPr="003C4A3D">
              <w:rPr>
                <w:color w:val="auto"/>
                <w:sz w:val="20"/>
                <w:szCs w:val="20"/>
              </w:rPr>
              <w:t xml:space="preserve"> z uprawnieniami</w:t>
            </w:r>
            <w:r w:rsidRPr="00880046">
              <w:rPr>
                <w:color w:val="auto"/>
                <w:sz w:val="20"/>
                <w:szCs w:val="20"/>
              </w:rPr>
              <w:t xml:space="preserve"> </w:t>
            </w:r>
            <w:r w:rsidR="00D6208D">
              <w:rPr>
                <w:color w:val="auto"/>
                <w:sz w:val="20"/>
                <w:szCs w:val="20"/>
              </w:rPr>
              <w:t>kat. II WJO</w:t>
            </w:r>
          </w:p>
        </w:tc>
        <w:tc>
          <w:tcPr>
            <w:tcW w:w="2656" w:type="dxa"/>
            <w:vAlign w:val="center"/>
          </w:tcPr>
          <w:p w:rsidR="00CB1A3A" w:rsidRPr="00880046" w:rsidRDefault="00CB1A3A" w:rsidP="00E5762A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80046">
              <w:rPr>
                <w:sz w:val="20"/>
                <w:szCs w:val="20"/>
              </w:rPr>
              <w:t>Wybrane zagadnienia z prawa pracy, pierwszej pomocy, p/</w:t>
            </w:r>
            <w:proofErr w:type="spellStart"/>
            <w:r w:rsidRPr="00880046">
              <w:rPr>
                <w:sz w:val="20"/>
                <w:szCs w:val="20"/>
              </w:rPr>
              <w:t>poż</w:t>
            </w:r>
            <w:proofErr w:type="spellEnd"/>
            <w:r w:rsidRPr="00880046">
              <w:rPr>
                <w:sz w:val="20"/>
                <w:szCs w:val="20"/>
              </w:rPr>
              <w:t xml:space="preserve">. </w:t>
            </w:r>
          </w:p>
          <w:p w:rsidR="00CB1A3A" w:rsidRPr="003C4A3D" w:rsidRDefault="00CB1A3A" w:rsidP="00E5762A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80046">
              <w:rPr>
                <w:sz w:val="20"/>
                <w:szCs w:val="20"/>
              </w:rPr>
              <w:t xml:space="preserve">Wybrane zagadnienia z </w:t>
            </w:r>
            <w:r w:rsidRPr="003C4A3D">
              <w:rPr>
                <w:sz w:val="20"/>
                <w:szCs w:val="20"/>
              </w:rPr>
              <w:t>minimum sanitarnego</w:t>
            </w:r>
          </w:p>
          <w:p w:rsidR="003C4A3D" w:rsidRPr="003C4A3D" w:rsidRDefault="003C4A3D" w:rsidP="003C4A3D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C4A3D">
              <w:rPr>
                <w:sz w:val="20"/>
                <w:szCs w:val="20"/>
              </w:rPr>
              <w:t>Profesjonalna obsługa klienta</w:t>
            </w:r>
          </w:p>
          <w:p w:rsidR="003C4A3D" w:rsidRPr="003C4A3D" w:rsidRDefault="003C4A3D" w:rsidP="003C4A3D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C4A3D">
              <w:rPr>
                <w:sz w:val="20"/>
                <w:szCs w:val="20"/>
              </w:rPr>
              <w:t>Techniki sprzedaży</w:t>
            </w:r>
          </w:p>
          <w:p w:rsidR="003C4A3D" w:rsidRPr="003C4A3D" w:rsidRDefault="003C4A3D" w:rsidP="003C4A3D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C4A3D">
              <w:rPr>
                <w:sz w:val="20"/>
                <w:szCs w:val="20"/>
              </w:rPr>
              <w:t>Dokumentacja i ewidencja sprzedaży. Handel detaliczny i hurtowy.</w:t>
            </w:r>
          </w:p>
          <w:p w:rsidR="003C4A3D" w:rsidRPr="003C4A3D" w:rsidRDefault="003C4A3D" w:rsidP="003C4A3D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C4A3D">
              <w:rPr>
                <w:sz w:val="20"/>
                <w:szCs w:val="20"/>
              </w:rPr>
              <w:t>Podstawy obsługi kas fiskalnych. Użycie kas fiskalnych w praktyce.</w:t>
            </w:r>
          </w:p>
          <w:p w:rsidR="00CB1A3A" w:rsidRPr="003C4A3D" w:rsidRDefault="00CB1A3A" w:rsidP="00E5762A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C4A3D">
              <w:rPr>
                <w:sz w:val="20"/>
                <w:szCs w:val="20"/>
              </w:rPr>
              <w:t>Gospodarka magazynowa i towaroznawstwo</w:t>
            </w:r>
          </w:p>
          <w:p w:rsidR="00CB1A3A" w:rsidRPr="00880046" w:rsidRDefault="00CB1A3A" w:rsidP="00E5762A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C4A3D">
              <w:rPr>
                <w:sz w:val="20"/>
                <w:szCs w:val="20"/>
              </w:rPr>
              <w:t>Obsługa komputera i komputerowych</w:t>
            </w:r>
            <w:r w:rsidRPr="00880046">
              <w:rPr>
                <w:sz w:val="20"/>
                <w:szCs w:val="20"/>
              </w:rPr>
              <w:t xml:space="preserve"> programów magazynowych </w:t>
            </w:r>
          </w:p>
          <w:p w:rsidR="00CB1A3A" w:rsidRDefault="00CB1A3A" w:rsidP="00880046">
            <w:pPr>
              <w:pStyle w:val="Akapitzlist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880046">
              <w:rPr>
                <w:sz w:val="20"/>
                <w:szCs w:val="20"/>
              </w:rPr>
              <w:t>Obsługa wózków jezdniowych</w:t>
            </w:r>
          </w:p>
          <w:p w:rsidR="00616D0B" w:rsidRPr="00880046" w:rsidRDefault="00616D0B" w:rsidP="00616D0B">
            <w:pPr>
              <w:pStyle w:val="Akapitzlist"/>
              <w:spacing w:after="0"/>
              <w:ind w:left="360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CB1A3A" w:rsidRPr="00880046" w:rsidRDefault="00CB1A3A" w:rsidP="00FB3287">
            <w:pPr>
              <w:pStyle w:val="Default"/>
              <w:rPr>
                <w:color w:val="auto"/>
                <w:sz w:val="20"/>
                <w:szCs w:val="20"/>
              </w:rPr>
            </w:pPr>
            <w:r w:rsidRPr="00880046">
              <w:rPr>
                <w:color w:val="auto"/>
                <w:sz w:val="20"/>
                <w:szCs w:val="20"/>
              </w:rPr>
              <w:t>1</w:t>
            </w:r>
            <w:r w:rsidR="003C4A3D">
              <w:rPr>
                <w:color w:val="auto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:rsidR="00CB1A3A" w:rsidRPr="00880046" w:rsidRDefault="003C4A3D" w:rsidP="00FB328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 x 2 grupy</w:t>
            </w:r>
          </w:p>
        </w:tc>
        <w:tc>
          <w:tcPr>
            <w:tcW w:w="1962" w:type="dxa"/>
          </w:tcPr>
          <w:p w:rsidR="00CB1A3A" w:rsidRPr="00880046" w:rsidRDefault="00CB1A3A" w:rsidP="00A63BD5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00880046">
              <w:rPr>
                <w:color w:val="auto"/>
                <w:sz w:val="20"/>
                <w:szCs w:val="20"/>
              </w:rPr>
              <w:t>zapewnienie niezbędnego sprzętu komputerowego dla każdego UP na czas trwania modułu szkoleniowego</w:t>
            </w:r>
          </w:p>
          <w:p w:rsidR="00CB1A3A" w:rsidRPr="00880046" w:rsidRDefault="00CB1A3A" w:rsidP="00A63BD5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00880046">
              <w:rPr>
                <w:color w:val="auto"/>
                <w:sz w:val="20"/>
                <w:szCs w:val="20"/>
              </w:rPr>
              <w:t>zapewnienie kas fiskalnych dla każdego UP na czas trwania modułu szkoleniowego</w:t>
            </w:r>
          </w:p>
          <w:p w:rsidR="00CB1A3A" w:rsidRPr="00880046" w:rsidRDefault="00CB1A3A" w:rsidP="00FB3287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00880046">
              <w:rPr>
                <w:color w:val="auto"/>
                <w:sz w:val="20"/>
                <w:szCs w:val="20"/>
              </w:rPr>
              <w:t>Egzamin UDT</w:t>
            </w:r>
          </w:p>
        </w:tc>
        <w:tc>
          <w:tcPr>
            <w:tcW w:w="1194" w:type="dxa"/>
          </w:tcPr>
          <w:p w:rsidR="00CB1A3A" w:rsidRPr="003C4A3D" w:rsidRDefault="003C4A3D" w:rsidP="007262AD">
            <w:pPr>
              <w:pStyle w:val="Default"/>
              <w:rPr>
                <w:color w:val="auto"/>
                <w:sz w:val="20"/>
                <w:szCs w:val="20"/>
              </w:rPr>
            </w:pPr>
            <w:r w:rsidRPr="003C4A3D">
              <w:rPr>
                <w:color w:val="auto"/>
                <w:sz w:val="20"/>
                <w:szCs w:val="20"/>
              </w:rPr>
              <w:t>Lublin, Krasnystaw, powiat lubartowski</w:t>
            </w:r>
          </w:p>
        </w:tc>
      </w:tr>
      <w:tr w:rsidR="00CB1A3A" w:rsidRPr="00880046" w:rsidTr="003C4A3D">
        <w:tc>
          <w:tcPr>
            <w:tcW w:w="750" w:type="dxa"/>
          </w:tcPr>
          <w:p w:rsidR="00CB1A3A" w:rsidRPr="00880046" w:rsidRDefault="003C4A3D" w:rsidP="00B40A0D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805" w:type="dxa"/>
          </w:tcPr>
          <w:p w:rsidR="00CB1A3A" w:rsidRPr="00880046" w:rsidRDefault="00CB1A3A" w:rsidP="00B40A0D">
            <w:pPr>
              <w:pStyle w:val="Default"/>
              <w:rPr>
                <w:color w:val="auto"/>
                <w:sz w:val="20"/>
                <w:szCs w:val="20"/>
              </w:rPr>
            </w:pPr>
            <w:r w:rsidRPr="00880046">
              <w:rPr>
                <w:color w:val="auto"/>
                <w:sz w:val="20"/>
                <w:szCs w:val="20"/>
              </w:rPr>
              <w:t>Operator wózków jezdniowych z egzaminem UDT</w:t>
            </w:r>
          </w:p>
        </w:tc>
        <w:tc>
          <w:tcPr>
            <w:tcW w:w="2656" w:type="dxa"/>
            <w:vAlign w:val="center"/>
          </w:tcPr>
          <w:p w:rsidR="00CB1A3A" w:rsidRPr="00880046" w:rsidRDefault="00CB1A3A" w:rsidP="00880046">
            <w:pPr>
              <w:pStyle w:val="Akapitzlist"/>
              <w:numPr>
                <w:ilvl w:val="0"/>
                <w:numId w:val="8"/>
              </w:numPr>
              <w:tabs>
                <w:tab w:val="left" w:pos="-11"/>
              </w:tabs>
              <w:snapToGri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80046">
              <w:rPr>
                <w:rFonts w:cs="Arial"/>
                <w:bCs/>
                <w:sz w:val="20"/>
                <w:szCs w:val="20"/>
              </w:rPr>
              <w:t xml:space="preserve">Podstawowe wiadomości o dozorze technicznym </w:t>
            </w:r>
          </w:p>
          <w:p w:rsidR="00CB1A3A" w:rsidRPr="00880046" w:rsidRDefault="00CB1A3A" w:rsidP="00880046">
            <w:pPr>
              <w:pStyle w:val="Akapitzlist"/>
              <w:numPr>
                <w:ilvl w:val="0"/>
                <w:numId w:val="8"/>
              </w:numPr>
              <w:tabs>
                <w:tab w:val="left" w:pos="-11"/>
              </w:tabs>
              <w:snapToGri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80046">
              <w:rPr>
                <w:rFonts w:cs="Arial"/>
                <w:bCs/>
                <w:sz w:val="20"/>
                <w:szCs w:val="20"/>
              </w:rPr>
              <w:t xml:space="preserve">Rodzaje i typy stosowanych wózków jezdniowych oraz ich wyposażenie </w:t>
            </w:r>
          </w:p>
          <w:p w:rsidR="00CB1A3A" w:rsidRPr="00880046" w:rsidRDefault="00CB1A3A" w:rsidP="00880046">
            <w:pPr>
              <w:pStyle w:val="Akapitzlist"/>
              <w:numPr>
                <w:ilvl w:val="0"/>
                <w:numId w:val="8"/>
              </w:numPr>
              <w:tabs>
                <w:tab w:val="left" w:pos="-11"/>
              </w:tabs>
              <w:snapToGri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80046">
              <w:rPr>
                <w:rFonts w:cs="Arial"/>
                <w:bCs/>
                <w:sz w:val="20"/>
                <w:szCs w:val="20"/>
              </w:rPr>
              <w:t>Budowa wózków jezdniowych podnośnikowych oraz budowa mechanizmów podnoszenia i układów hydraulicznych z nimi związanych</w:t>
            </w:r>
          </w:p>
          <w:p w:rsidR="00CB1A3A" w:rsidRPr="00880046" w:rsidRDefault="00CB1A3A" w:rsidP="00880046">
            <w:pPr>
              <w:pStyle w:val="Akapitzlist"/>
              <w:numPr>
                <w:ilvl w:val="0"/>
                <w:numId w:val="8"/>
              </w:numPr>
              <w:tabs>
                <w:tab w:val="left" w:pos="-11"/>
              </w:tabs>
              <w:snapToGri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80046">
              <w:rPr>
                <w:rFonts w:cs="Arial"/>
                <w:bCs/>
                <w:sz w:val="20"/>
                <w:szCs w:val="20"/>
              </w:rPr>
              <w:t>Czynności operatora przy obsłudze wózków przed podjęciem pracy i po jej zakończeniu</w:t>
            </w:r>
          </w:p>
          <w:p w:rsidR="00CB1A3A" w:rsidRPr="00880046" w:rsidRDefault="00CB1A3A" w:rsidP="00880046">
            <w:pPr>
              <w:pStyle w:val="Akapitzlist"/>
              <w:numPr>
                <w:ilvl w:val="0"/>
                <w:numId w:val="8"/>
              </w:numPr>
              <w:tabs>
                <w:tab w:val="left" w:pos="-11"/>
              </w:tabs>
              <w:snapToGri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80046">
              <w:rPr>
                <w:rFonts w:cs="Arial"/>
                <w:bCs/>
                <w:sz w:val="20"/>
                <w:szCs w:val="20"/>
              </w:rPr>
              <w:t>Czynności operatora w czasie pracy wózkami</w:t>
            </w:r>
          </w:p>
          <w:p w:rsidR="00CB1A3A" w:rsidRPr="00880046" w:rsidRDefault="00CB1A3A" w:rsidP="00880046">
            <w:pPr>
              <w:pStyle w:val="Akapitzlist"/>
              <w:numPr>
                <w:ilvl w:val="0"/>
                <w:numId w:val="8"/>
              </w:numPr>
              <w:tabs>
                <w:tab w:val="left" w:pos="-11"/>
              </w:tabs>
              <w:snapToGri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80046">
              <w:rPr>
                <w:rFonts w:cs="Arial"/>
                <w:bCs/>
                <w:sz w:val="20"/>
                <w:szCs w:val="20"/>
              </w:rPr>
              <w:t xml:space="preserve">Wiadomości z zakresu </w:t>
            </w:r>
            <w:proofErr w:type="spellStart"/>
            <w:r w:rsidRPr="00880046">
              <w:rPr>
                <w:rFonts w:cs="Arial"/>
                <w:bCs/>
                <w:sz w:val="20"/>
                <w:szCs w:val="20"/>
              </w:rPr>
              <w:t>ładunkoznawstwa</w:t>
            </w:r>
            <w:proofErr w:type="spellEnd"/>
            <w:r w:rsidRPr="00880046">
              <w:rPr>
                <w:rFonts w:cs="Arial"/>
                <w:bCs/>
                <w:sz w:val="20"/>
                <w:szCs w:val="20"/>
              </w:rPr>
              <w:t xml:space="preserve"> i transport wewnątrzzakładowym</w:t>
            </w:r>
          </w:p>
          <w:p w:rsidR="00CB1A3A" w:rsidRPr="00880046" w:rsidRDefault="00CB1A3A" w:rsidP="00880046">
            <w:pPr>
              <w:pStyle w:val="Akapitzlist"/>
              <w:numPr>
                <w:ilvl w:val="0"/>
                <w:numId w:val="8"/>
              </w:numPr>
              <w:tabs>
                <w:tab w:val="left" w:pos="-11"/>
              </w:tabs>
              <w:snapToGri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80046">
              <w:rPr>
                <w:rFonts w:cs="Arial"/>
                <w:bCs/>
                <w:sz w:val="20"/>
                <w:szCs w:val="20"/>
              </w:rPr>
              <w:t>Wiadomości z zakresu bhp</w:t>
            </w:r>
          </w:p>
          <w:p w:rsidR="00CB1A3A" w:rsidRPr="00880046" w:rsidRDefault="00CB1A3A" w:rsidP="00880046">
            <w:pPr>
              <w:pStyle w:val="Akapitzlist"/>
              <w:numPr>
                <w:ilvl w:val="0"/>
                <w:numId w:val="8"/>
              </w:numPr>
              <w:tabs>
                <w:tab w:val="left" w:pos="-11"/>
              </w:tabs>
              <w:snapToGri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80046">
              <w:rPr>
                <w:rFonts w:cs="Arial"/>
                <w:bCs/>
                <w:sz w:val="20"/>
                <w:szCs w:val="20"/>
              </w:rPr>
              <w:t>Bezpieczna obsługa i wymiana butli gazowych w wózkach jezdniowych</w:t>
            </w:r>
          </w:p>
          <w:p w:rsidR="00CB1A3A" w:rsidRPr="00880046" w:rsidRDefault="00CB1A3A" w:rsidP="00880046">
            <w:pPr>
              <w:pStyle w:val="Akapitzlist"/>
              <w:numPr>
                <w:ilvl w:val="0"/>
                <w:numId w:val="8"/>
              </w:numPr>
              <w:tabs>
                <w:tab w:val="left" w:pos="-11"/>
              </w:tabs>
              <w:snapToGri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880046">
              <w:rPr>
                <w:rFonts w:cs="Arial"/>
                <w:bCs/>
                <w:sz w:val="20"/>
                <w:szCs w:val="20"/>
              </w:rPr>
              <w:t>Praktyczna nauka jazdy oraz manewrowania wózkami i ich osprzętem</w:t>
            </w:r>
          </w:p>
        </w:tc>
        <w:tc>
          <w:tcPr>
            <w:tcW w:w="853" w:type="dxa"/>
          </w:tcPr>
          <w:p w:rsidR="00CB1A3A" w:rsidRPr="00880046" w:rsidRDefault="003C4A3D" w:rsidP="00880046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34</w:t>
            </w:r>
          </w:p>
        </w:tc>
        <w:tc>
          <w:tcPr>
            <w:tcW w:w="1412" w:type="dxa"/>
          </w:tcPr>
          <w:p w:rsidR="00CB1A3A" w:rsidRPr="00880046" w:rsidRDefault="003C4A3D" w:rsidP="00880046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962" w:type="dxa"/>
          </w:tcPr>
          <w:p w:rsidR="00CB1A3A" w:rsidRPr="00880046" w:rsidRDefault="00CB1A3A" w:rsidP="00880046">
            <w:pPr>
              <w:pStyle w:val="Default"/>
              <w:numPr>
                <w:ilvl w:val="0"/>
                <w:numId w:val="9"/>
              </w:numPr>
              <w:rPr>
                <w:color w:val="auto"/>
                <w:sz w:val="20"/>
                <w:szCs w:val="20"/>
              </w:rPr>
            </w:pPr>
            <w:r w:rsidRPr="00880046">
              <w:rPr>
                <w:color w:val="auto"/>
                <w:sz w:val="20"/>
                <w:szCs w:val="20"/>
              </w:rPr>
              <w:t>egzamin UDT</w:t>
            </w:r>
          </w:p>
        </w:tc>
        <w:tc>
          <w:tcPr>
            <w:tcW w:w="1194" w:type="dxa"/>
          </w:tcPr>
          <w:p w:rsidR="00CB1A3A" w:rsidRPr="00880046" w:rsidRDefault="003C4A3D" w:rsidP="00B40A0D">
            <w:pPr>
              <w:pStyle w:val="Default"/>
              <w:rPr>
                <w:color w:val="auto"/>
                <w:sz w:val="20"/>
                <w:szCs w:val="20"/>
              </w:rPr>
            </w:pPr>
            <w:r w:rsidRPr="003C4A3D">
              <w:rPr>
                <w:color w:val="auto"/>
                <w:sz w:val="20"/>
                <w:szCs w:val="20"/>
              </w:rPr>
              <w:t>Lublin, Krasnystaw, powiat lubartowski</w:t>
            </w:r>
          </w:p>
        </w:tc>
      </w:tr>
    </w:tbl>
    <w:p w:rsidR="00C9647D" w:rsidRDefault="00C9647D" w:rsidP="00593FD5">
      <w:pPr>
        <w:autoSpaceDE w:val="0"/>
        <w:autoSpaceDN w:val="0"/>
        <w:adjustRightInd w:val="0"/>
        <w:rPr>
          <w:rFonts w:cs="Verdana"/>
          <w:b/>
        </w:rPr>
      </w:pPr>
    </w:p>
    <w:p w:rsidR="00593FD5" w:rsidRDefault="000D23FB" w:rsidP="000D23FB">
      <w:pPr>
        <w:autoSpaceDE w:val="0"/>
        <w:autoSpaceDN w:val="0"/>
        <w:adjustRightInd w:val="0"/>
        <w:rPr>
          <w:rFonts w:cs="Verdana"/>
        </w:rPr>
      </w:pPr>
      <w:r>
        <w:rPr>
          <w:rFonts w:cs="Verdana"/>
          <w:b/>
        </w:rPr>
        <w:t>Termin</w:t>
      </w:r>
      <w:r w:rsidR="00593FD5">
        <w:rPr>
          <w:rFonts w:cs="Verdana"/>
          <w:b/>
        </w:rPr>
        <w:t xml:space="preserve"> realizacji zamówienia:</w:t>
      </w:r>
      <w:r w:rsidR="007262AD">
        <w:rPr>
          <w:rFonts w:cs="Verdana"/>
          <w:b/>
        </w:rPr>
        <w:t xml:space="preserve"> </w:t>
      </w:r>
    </w:p>
    <w:p w:rsidR="000D23FB" w:rsidRDefault="000D23FB" w:rsidP="000D23FB">
      <w:pPr>
        <w:autoSpaceDE w:val="0"/>
        <w:autoSpaceDN w:val="0"/>
        <w:adjustRightInd w:val="0"/>
        <w:rPr>
          <w:rFonts w:cs="Verdana"/>
        </w:rPr>
      </w:pPr>
      <w:r>
        <w:rPr>
          <w:rFonts w:cs="Verdana"/>
        </w:rPr>
        <w:t>Termin realizacji zamówienia ustal</w:t>
      </w:r>
      <w:r w:rsidR="00D6208D">
        <w:rPr>
          <w:rFonts w:cs="Verdana"/>
        </w:rPr>
        <w:t>any indywidu</w:t>
      </w:r>
      <w:r w:rsidR="00E04B93">
        <w:rPr>
          <w:rFonts w:cs="Verdana"/>
        </w:rPr>
        <w:t>alnie począwszy od VI.2021 do VI</w:t>
      </w:r>
      <w:r w:rsidR="00D6208D">
        <w:rPr>
          <w:rFonts w:cs="Verdana"/>
        </w:rPr>
        <w:t>.2022</w:t>
      </w:r>
    </w:p>
    <w:p w:rsidR="00D6208D" w:rsidRDefault="00D6208D" w:rsidP="00C329BC">
      <w:pPr>
        <w:pStyle w:val="Nagwek2"/>
        <w:jc w:val="both"/>
        <w:rPr>
          <w:rFonts w:asciiTheme="minorHAnsi" w:hAnsiTheme="minorHAnsi" w:cs="Arial"/>
          <w:sz w:val="22"/>
          <w:szCs w:val="22"/>
        </w:rPr>
      </w:pPr>
    </w:p>
    <w:p w:rsidR="00D6208D" w:rsidRDefault="00D6208D" w:rsidP="00C329BC">
      <w:pPr>
        <w:pStyle w:val="Nagwek2"/>
        <w:jc w:val="both"/>
        <w:rPr>
          <w:rFonts w:asciiTheme="minorHAnsi" w:hAnsiTheme="minorHAnsi" w:cs="Arial"/>
          <w:sz w:val="22"/>
          <w:szCs w:val="22"/>
        </w:rPr>
      </w:pPr>
    </w:p>
    <w:p w:rsidR="00D6208D" w:rsidRDefault="00D6208D" w:rsidP="00C329BC">
      <w:pPr>
        <w:pStyle w:val="Nagwek2"/>
        <w:jc w:val="both"/>
        <w:rPr>
          <w:rFonts w:asciiTheme="minorHAnsi" w:hAnsiTheme="minorHAnsi" w:cs="Arial"/>
          <w:sz w:val="22"/>
          <w:szCs w:val="22"/>
        </w:rPr>
      </w:pPr>
    </w:p>
    <w:p w:rsidR="00B67227" w:rsidRDefault="00B67227" w:rsidP="00C329BC">
      <w:pPr>
        <w:pStyle w:val="Nagwek2"/>
        <w:jc w:val="both"/>
        <w:rPr>
          <w:rFonts w:asciiTheme="minorHAnsi" w:hAnsiTheme="minorHAnsi" w:cs="Arial"/>
          <w:sz w:val="22"/>
          <w:szCs w:val="22"/>
        </w:rPr>
      </w:pPr>
    </w:p>
    <w:p w:rsidR="00B67227" w:rsidRDefault="00B67227" w:rsidP="00C329BC">
      <w:pPr>
        <w:pStyle w:val="Nagwek2"/>
        <w:jc w:val="both"/>
        <w:rPr>
          <w:rFonts w:asciiTheme="minorHAnsi" w:hAnsiTheme="minorHAnsi" w:cs="Arial"/>
          <w:sz w:val="22"/>
          <w:szCs w:val="22"/>
        </w:rPr>
      </w:pPr>
    </w:p>
    <w:p w:rsidR="00B67227" w:rsidRDefault="00B67227" w:rsidP="00C329BC">
      <w:pPr>
        <w:pStyle w:val="Nagwek2"/>
        <w:jc w:val="both"/>
        <w:rPr>
          <w:rFonts w:asciiTheme="minorHAnsi" w:hAnsiTheme="minorHAnsi" w:cs="Arial"/>
          <w:sz w:val="22"/>
          <w:szCs w:val="22"/>
        </w:rPr>
      </w:pPr>
    </w:p>
    <w:p w:rsidR="00B67227" w:rsidRDefault="00B67227" w:rsidP="00C329BC">
      <w:pPr>
        <w:pStyle w:val="Nagwek2"/>
        <w:jc w:val="both"/>
        <w:rPr>
          <w:rFonts w:asciiTheme="minorHAnsi" w:hAnsiTheme="minorHAnsi" w:cs="Arial"/>
          <w:sz w:val="22"/>
          <w:szCs w:val="22"/>
        </w:rPr>
      </w:pPr>
    </w:p>
    <w:p w:rsidR="00B67227" w:rsidRDefault="00B67227" w:rsidP="00C329BC">
      <w:pPr>
        <w:pStyle w:val="Nagwek2"/>
        <w:jc w:val="both"/>
        <w:rPr>
          <w:rFonts w:asciiTheme="minorHAnsi" w:hAnsiTheme="minorHAnsi" w:cs="Arial"/>
          <w:sz w:val="22"/>
          <w:szCs w:val="22"/>
        </w:rPr>
      </w:pPr>
    </w:p>
    <w:sectPr w:rsidR="00B67227" w:rsidSect="00880046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C1D" w:rsidRDefault="00861C1D" w:rsidP="00880046">
      <w:r>
        <w:separator/>
      </w:r>
    </w:p>
  </w:endnote>
  <w:endnote w:type="continuationSeparator" w:id="0">
    <w:p w:rsidR="00861C1D" w:rsidRDefault="00861C1D" w:rsidP="00880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C1D" w:rsidRDefault="00861C1D" w:rsidP="00880046">
      <w:r>
        <w:separator/>
      </w:r>
    </w:p>
  </w:footnote>
  <w:footnote w:type="continuationSeparator" w:id="0">
    <w:p w:rsidR="00861C1D" w:rsidRDefault="00861C1D" w:rsidP="008800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046" w:rsidRDefault="008800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220345</wp:posOffset>
          </wp:positionH>
          <wp:positionV relativeFrom="paragraph">
            <wp:posOffset>-339725</wp:posOffset>
          </wp:positionV>
          <wp:extent cx="5053965" cy="810260"/>
          <wp:effectExtent l="0" t="0" r="0" b="8890"/>
          <wp:wrapNone/>
          <wp:docPr id="2" name="Obraz 2" descr="oznaczenia_efs_black_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znaczenia_efs_black_0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046" w:rsidRDefault="008800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306070</wp:posOffset>
          </wp:positionH>
          <wp:positionV relativeFrom="paragraph">
            <wp:posOffset>-387350</wp:posOffset>
          </wp:positionV>
          <wp:extent cx="5053965" cy="810260"/>
          <wp:effectExtent l="0" t="0" r="0" b="8890"/>
          <wp:wrapNone/>
          <wp:docPr id="3" name="Obraz 3" descr="oznaczenia_efs_black_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znaczenia_efs_black_0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90F"/>
    <w:multiLevelType w:val="hybridMultilevel"/>
    <w:tmpl w:val="B9769DC4"/>
    <w:lvl w:ilvl="0" w:tplc="B218C370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C521D"/>
    <w:multiLevelType w:val="hybridMultilevel"/>
    <w:tmpl w:val="B3067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478A2"/>
    <w:multiLevelType w:val="hybridMultilevel"/>
    <w:tmpl w:val="2A66FE96"/>
    <w:lvl w:ilvl="0" w:tplc="69E2874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2067"/>
    <w:multiLevelType w:val="hybridMultilevel"/>
    <w:tmpl w:val="7EFACA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192C59"/>
    <w:multiLevelType w:val="hybridMultilevel"/>
    <w:tmpl w:val="2C284C08"/>
    <w:lvl w:ilvl="0" w:tplc="B218C370">
      <w:start w:val="4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5B7889"/>
    <w:multiLevelType w:val="hybridMultilevel"/>
    <w:tmpl w:val="E21E4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276A6"/>
    <w:multiLevelType w:val="hybridMultilevel"/>
    <w:tmpl w:val="29947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7282B"/>
    <w:multiLevelType w:val="hybridMultilevel"/>
    <w:tmpl w:val="6EEE1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EB6A24"/>
    <w:multiLevelType w:val="hybridMultilevel"/>
    <w:tmpl w:val="2266F55C"/>
    <w:lvl w:ilvl="0" w:tplc="C1DCC550">
      <w:start w:val="4"/>
      <w:numFmt w:val="bullet"/>
      <w:lvlText w:val="•"/>
      <w:lvlJc w:val="left"/>
      <w:pPr>
        <w:ind w:left="397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9">
    <w:nsid w:val="27FD480A"/>
    <w:multiLevelType w:val="hybridMultilevel"/>
    <w:tmpl w:val="C80AA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A40A58"/>
    <w:multiLevelType w:val="hybridMultilevel"/>
    <w:tmpl w:val="140EA4E6"/>
    <w:lvl w:ilvl="0" w:tplc="B218C370">
      <w:start w:val="4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1C7D2D"/>
    <w:multiLevelType w:val="hybridMultilevel"/>
    <w:tmpl w:val="D57816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8E6ED7"/>
    <w:multiLevelType w:val="hybridMultilevel"/>
    <w:tmpl w:val="183639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8A3B1B"/>
    <w:multiLevelType w:val="hybridMultilevel"/>
    <w:tmpl w:val="5D7CB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D74B81"/>
    <w:multiLevelType w:val="hybridMultilevel"/>
    <w:tmpl w:val="C8EE11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6C14882"/>
    <w:multiLevelType w:val="hybridMultilevel"/>
    <w:tmpl w:val="2E723B3E"/>
    <w:lvl w:ilvl="0" w:tplc="A42230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C4EF7"/>
    <w:multiLevelType w:val="hybridMultilevel"/>
    <w:tmpl w:val="6C462E8C"/>
    <w:lvl w:ilvl="0" w:tplc="BDBC49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67D6F"/>
    <w:multiLevelType w:val="hybridMultilevel"/>
    <w:tmpl w:val="C7D6D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00A8B"/>
    <w:multiLevelType w:val="hybridMultilevel"/>
    <w:tmpl w:val="29947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AB64DD"/>
    <w:multiLevelType w:val="hybridMultilevel"/>
    <w:tmpl w:val="8CBA2142"/>
    <w:lvl w:ilvl="0" w:tplc="C1DCC550">
      <w:start w:val="4"/>
      <w:numFmt w:val="bullet"/>
      <w:lvlText w:val="•"/>
      <w:lvlJc w:val="left"/>
      <w:pPr>
        <w:ind w:left="397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5523A1"/>
    <w:multiLevelType w:val="hybridMultilevel"/>
    <w:tmpl w:val="1506D360"/>
    <w:lvl w:ilvl="0" w:tplc="C1DCC550">
      <w:start w:val="4"/>
      <w:numFmt w:val="bullet"/>
      <w:lvlText w:val="•"/>
      <w:lvlJc w:val="left"/>
      <w:pPr>
        <w:ind w:left="397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01DD1"/>
    <w:multiLevelType w:val="hybridMultilevel"/>
    <w:tmpl w:val="092C36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D7690E"/>
    <w:multiLevelType w:val="hybridMultilevel"/>
    <w:tmpl w:val="C80AA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CA1FC1"/>
    <w:multiLevelType w:val="hybridMultilevel"/>
    <w:tmpl w:val="7E7E20CE"/>
    <w:lvl w:ilvl="0" w:tplc="DCC276F2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C3E12CF"/>
    <w:multiLevelType w:val="hybridMultilevel"/>
    <w:tmpl w:val="A252D5D0"/>
    <w:lvl w:ilvl="0" w:tplc="C1DCC550">
      <w:start w:val="4"/>
      <w:numFmt w:val="bullet"/>
      <w:lvlText w:val="•"/>
      <w:lvlJc w:val="left"/>
      <w:pPr>
        <w:ind w:left="397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E84AD4"/>
    <w:multiLevelType w:val="hybridMultilevel"/>
    <w:tmpl w:val="E848A5DE"/>
    <w:lvl w:ilvl="0" w:tplc="B218C370">
      <w:start w:val="4"/>
      <w:numFmt w:val="bullet"/>
      <w:lvlText w:val="•"/>
      <w:lvlJc w:val="left"/>
      <w:pPr>
        <w:ind w:left="50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8" w:hanging="360"/>
      </w:pPr>
      <w:rPr>
        <w:rFonts w:ascii="Wingdings" w:hAnsi="Wingdings" w:hint="default"/>
      </w:rPr>
    </w:lvl>
  </w:abstractNum>
  <w:abstractNum w:abstractNumId="26">
    <w:nsid w:val="62B62404"/>
    <w:multiLevelType w:val="hybridMultilevel"/>
    <w:tmpl w:val="C80AA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D4643C"/>
    <w:multiLevelType w:val="hybridMultilevel"/>
    <w:tmpl w:val="2F287CBA"/>
    <w:lvl w:ilvl="0" w:tplc="B218C370">
      <w:start w:val="4"/>
      <w:numFmt w:val="bullet"/>
      <w:lvlText w:val="•"/>
      <w:lvlJc w:val="left"/>
      <w:pPr>
        <w:ind w:left="83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8">
    <w:nsid w:val="65117D13"/>
    <w:multiLevelType w:val="hybridMultilevel"/>
    <w:tmpl w:val="183639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EA3EA2"/>
    <w:multiLevelType w:val="hybridMultilevel"/>
    <w:tmpl w:val="8A4874A6"/>
    <w:lvl w:ilvl="0" w:tplc="C1DCC550">
      <w:start w:val="4"/>
      <w:numFmt w:val="bullet"/>
      <w:lvlText w:val="•"/>
      <w:lvlJc w:val="left"/>
      <w:pPr>
        <w:ind w:left="397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6F6E84"/>
    <w:multiLevelType w:val="hybridMultilevel"/>
    <w:tmpl w:val="F3048C26"/>
    <w:lvl w:ilvl="0" w:tplc="22B860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374FCA"/>
    <w:multiLevelType w:val="hybridMultilevel"/>
    <w:tmpl w:val="9C0AC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F560F1D"/>
    <w:multiLevelType w:val="hybridMultilevel"/>
    <w:tmpl w:val="EA24F0A8"/>
    <w:lvl w:ilvl="0" w:tplc="4BCC3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F12E81"/>
    <w:multiLevelType w:val="hybridMultilevel"/>
    <w:tmpl w:val="A6E0529A"/>
    <w:lvl w:ilvl="0" w:tplc="C1DCC550">
      <w:start w:val="4"/>
      <w:numFmt w:val="bullet"/>
      <w:lvlText w:val="•"/>
      <w:lvlJc w:val="left"/>
      <w:pPr>
        <w:ind w:left="794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>
    <w:nsid w:val="74BD45F8"/>
    <w:multiLevelType w:val="hybridMultilevel"/>
    <w:tmpl w:val="FB661ECA"/>
    <w:lvl w:ilvl="0" w:tplc="BDBC4906">
      <w:start w:val="1"/>
      <w:numFmt w:val="decimal"/>
      <w:lvlText w:val="%1."/>
      <w:lvlJc w:val="left"/>
      <w:pPr>
        <w:ind w:left="770" w:hanging="360"/>
      </w:pPr>
      <w:rPr>
        <w:rFonts w:hint="default"/>
        <w:sz w:val="24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5">
    <w:nsid w:val="7CF337DF"/>
    <w:multiLevelType w:val="hybridMultilevel"/>
    <w:tmpl w:val="F82E8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B619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F47A93"/>
    <w:multiLevelType w:val="hybridMultilevel"/>
    <w:tmpl w:val="0B68D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1"/>
  </w:num>
  <w:num w:numId="3">
    <w:abstractNumId w:val="26"/>
  </w:num>
  <w:num w:numId="4">
    <w:abstractNumId w:val="28"/>
  </w:num>
  <w:num w:numId="5">
    <w:abstractNumId w:val="3"/>
  </w:num>
  <w:num w:numId="6">
    <w:abstractNumId w:val="13"/>
  </w:num>
  <w:num w:numId="7">
    <w:abstractNumId w:val="11"/>
  </w:num>
  <w:num w:numId="8">
    <w:abstractNumId w:val="7"/>
  </w:num>
  <w:num w:numId="9">
    <w:abstractNumId w:val="14"/>
  </w:num>
  <w:num w:numId="10">
    <w:abstractNumId w:val="23"/>
  </w:num>
  <w:num w:numId="11">
    <w:abstractNumId w:val="22"/>
  </w:num>
  <w:num w:numId="12">
    <w:abstractNumId w:val="12"/>
  </w:num>
  <w:num w:numId="13">
    <w:abstractNumId w:val="31"/>
  </w:num>
  <w:num w:numId="14">
    <w:abstractNumId w:val="15"/>
  </w:num>
  <w:num w:numId="15">
    <w:abstractNumId w:val="16"/>
  </w:num>
  <w:num w:numId="16">
    <w:abstractNumId w:val="34"/>
  </w:num>
  <w:num w:numId="17">
    <w:abstractNumId w:val="32"/>
  </w:num>
  <w:num w:numId="18">
    <w:abstractNumId w:val="30"/>
  </w:num>
  <w:num w:numId="19">
    <w:abstractNumId w:val="1"/>
  </w:num>
  <w:num w:numId="20">
    <w:abstractNumId w:val="10"/>
  </w:num>
  <w:num w:numId="21">
    <w:abstractNumId w:val="4"/>
  </w:num>
  <w:num w:numId="22">
    <w:abstractNumId w:val="25"/>
  </w:num>
  <w:num w:numId="23">
    <w:abstractNumId w:val="0"/>
  </w:num>
  <w:num w:numId="24">
    <w:abstractNumId w:val="27"/>
  </w:num>
  <w:num w:numId="25">
    <w:abstractNumId w:val="8"/>
  </w:num>
  <w:num w:numId="26">
    <w:abstractNumId w:val="24"/>
  </w:num>
  <w:num w:numId="27">
    <w:abstractNumId w:val="33"/>
  </w:num>
  <w:num w:numId="28">
    <w:abstractNumId w:val="29"/>
  </w:num>
  <w:num w:numId="29">
    <w:abstractNumId w:val="20"/>
  </w:num>
  <w:num w:numId="30">
    <w:abstractNumId w:val="19"/>
  </w:num>
  <w:num w:numId="31">
    <w:abstractNumId w:val="9"/>
  </w:num>
  <w:num w:numId="32">
    <w:abstractNumId w:val="36"/>
  </w:num>
  <w:num w:numId="33">
    <w:abstractNumId w:val="2"/>
  </w:num>
  <w:num w:numId="34">
    <w:abstractNumId w:val="18"/>
  </w:num>
  <w:num w:numId="35">
    <w:abstractNumId w:val="6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593FD5"/>
    <w:rsid w:val="0000303C"/>
    <w:rsid w:val="00094001"/>
    <w:rsid w:val="000B5CF1"/>
    <w:rsid w:val="000D23FB"/>
    <w:rsid w:val="00105146"/>
    <w:rsid w:val="001060D3"/>
    <w:rsid w:val="0013541A"/>
    <w:rsid w:val="001457E8"/>
    <w:rsid w:val="00187944"/>
    <w:rsid w:val="001966CE"/>
    <w:rsid w:val="001A109B"/>
    <w:rsid w:val="001D7523"/>
    <w:rsid w:val="0022425D"/>
    <w:rsid w:val="00241463"/>
    <w:rsid w:val="00246C68"/>
    <w:rsid w:val="00296D00"/>
    <w:rsid w:val="002C2E2E"/>
    <w:rsid w:val="002F58A2"/>
    <w:rsid w:val="00356F25"/>
    <w:rsid w:val="003C4A3D"/>
    <w:rsid w:val="003C76AF"/>
    <w:rsid w:val="003C7EB7"/>
    <w:rsid w:val="003E1FD9"/>
    <w:rsid w:val="003E7598"/>
    <w:rsid w:val="0042188C"/>
    <w:rsid w:val="00433007"/>
    <w:rsid w:val="00444D2E"/>
    <w:rsid w:val="00494824"/>
    <w:rsid w:val="004E098A"/>
    <w:rsid w:val="004F41CF"/>
    <w:rsid w:val="004F6E31"/>
    <w:rsid w:val="004F7080"/>
    <w:rsid w:val="0051360C"/>
    <w:rsid w:val="00523D06"/>
    <w:rsid w:val="00593FD5"/>
    <w:rsid w:val="00601715"/>
    <w:rsid w:val="00615876"/>
    <w:rsid w:val="00616D0B"/>
    <w:rsid w:val="00680908"/>
    <w:rsid w:val="00714A31"/>
    <w:rsid w:val="007262AD"/>
    <w:rsid w:val="00741CBF"/>
    <w:rsid w:val="00790414"/>
    <w:rsid w:val="007A3561"/>
    <w:rsid w:val="007E5257"/>
    <w:rsid w:val="007F237F"/>
    <w:rsid w:val="00802FF6"/>
    <w:rsid w:val="00861C1D"/>
    <w:rsid w:val="00880046"/>
    <w:rsid w:val="00894EA4"/>
    <w:rsid w:val="008F7EB2"/>
    <w:rsid w:val="0091370B"/>
    <w:rsid w:val="00946BB8"/>
    <w:rsid w:val="009965B9"/>
    <w:rsid w:val="009B74ED"/>
    <w:rsid w:val="00A63BD5"/>
    <w:rsid w:val="00A9108F"/>
    <w:rsid w:val="00AA3359"/>
    <w:rsid w:val="00B2371B"/>
    <w:rsid w:val="00B40A0D"/>
    <w:rsid w:val="00B5289E"/>
    <w:rsid w:val="00B67227"/>
    <w:rsid w:val="00BA6693"/>
    <w:rsid w:val="00BB194B"/>
    <w:rsid w:val="00BB71DF"/>
    <w:rsid w:val="00BB7868"/>
    <w:rsid w:val="00BF21E2"/>
    <w:rsid w:val="00BF3109"/>
    <w:rsid w:val="00BF5BB1"/>
    <w:rsid w:val="00C04C95"/>
    <w:rsid w:val="00C329BC"/>
    <w:rsid w:val="00C60ED6"/>
    <w:rsid w:val="00C900F8"/>
    <w:rsid w:val="00C9647D"/>
    <w:rsid w:val="00CB1A3A"/>
    <w:rsid w:val="00CC617E"/>
    <w:rsid w:val="00D052F1"/>
    <w:rsid w:val="00D44DE0"/>
    <w:rsid w:val="00D6208D"/>
    <w:rsid w:val="00D81805"/>
    <w:rsid w:val="00D93F1B"/>
    <w:rsid w:val="00E04B93"/>
    <w:rsid w:val="00E30640"/>
    <w:rsid w:val="00E5762A"/>
    <w:rsid w:val="00E65378"/>
    <w:rsid w:val="00EC0ABE"/>
    <w:rsid w:val="00EC3F90"/>
    <w:rsid w:val="00ED193A"/>
    <w:rsid w:val="00F21BBF"/>
    <w:rsid w:val="00F34702"/>
    <w:rsid w:val="00F44C7F"/>
    <w:rsid w:val="00F704B6"/>
    <w:rsid w:val="00F81FA4"/>
    <w:rsid w:val="00F84ADB"/>
    <w:rsid w:val="00F8750F"/>
    <w:rsid w:val="00FB3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FD5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576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593FD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93FD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3FD5"/>
    <w:rPr>
      <w:color w:val="0563C1" w:themeColor="hyperlink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93FD5"/>
    <w:pPr>
      <w:spacing w:after="160" w:line="254" w:lineRule="auto"/>
      <w:ind w:left="720"/>
      <w:contextualSpacing/>
    </w:pPr>
  </w:style>
  <w:style w:type="paragraph" w:customStyle="1" w:styleId="Default">
    <w:name w:val="Default"/>
    <w:rsid w:val="00523D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23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FB3287"/>
    <w:pPr>
      <w:tabs>
        <w:tab w:val="left" w:pos="900"/>
      </w:tabs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32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76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894EA4"/>
  </w:style>
  <w:style w:type="paragraph" w:styleId="NormalnyWeb">
    <w:name w:val="Normal (Web)"/>
    <w:basedOn w:val="Normalny"/>
    <w:uiPriority w:val="99"/>
    <w:rsid w:val="00BB7868"/>
    <w:pPr>
      <w:spacing w:before="10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BB786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C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C6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0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0046"/>
  </w:style>
  <w:style w:type="paragraph" w:styleId="Stopka">
    <w:name w:val="footer"/>
    <w:basedOn w:val="Normalny"/>
    <w:link w:val="StopkaZnak"/>
    <w:uiPriority w:val="99"/>
    <w:unhideWhenUsed/>
    <w:rsid w:val="00880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00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C7EDE-439A-40F2-86C6-07D64592E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602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13</vt:i4>
      </vt:variant>
    </vt:vector>
  </HeadingPairs>
  <TitlesOfParts>
    <vt:vector size="14" baseType="lpstr">
      <vt:lpstr/>
      <vt:lpstr>    Zwracamy się z prośbą o oszacowanie wartości zamówienia na usługi szkoleniowe w </vt:lpstr>
      <vt:lpstr>    Zapytanie ma na celu określenie wartości szacunkowej niezbędnej do przeprowadzen</vt:lpstr>
      <vt:lpstr>    Przedmiot szacowania (dopuszcza się składanie ofert częściowych):</vt:lpstr>
      <vt:lpstr>    Część A</vt:lpstr>
      <vt:lpstr>    Dotyczy projektu „Kierunek - PRACA” realizowanego przez Lubelską Fundację Rozwoj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>Microsoft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Monika</cp:lastModifiedBy>
  <cp:revision>10</cp:revision>
  <cp:lastPrinted>2019-09-02T11:18:00Z</cp:lastPrinted>
  <dcterms:created xsi:type="dcterms:W3CDTF">2019-09-03T10:41:00Z</dcterms:created>
  <dcterms:modified xsi:type="dcterms:W3CDTF">2021-05-14T10:47:00Z</dcterms:modified>
</cp:coreProperties>
</file>