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A05F34" w14:textId="354F38D1" w:rsidR="00763F06" w:rsidRPr="00D0785E" w:rsidRDefault="00763F06" w:rsidP="00964BAC">
      <w:pPr>
        <w:rPr>
          <w:rFonts w:asciiTheme="minorHAnsi" w:hAnsiTheme="minorHAnsi" w:cstheme="minorHAnsi"/>
          <w:b/>
          <w:sz w:val="22"/>
          <w:szCs w:val="22"/>
          <w:u w:val="single"/>
        </w:rPr>
      </w:pPr>
    </w:p>
    <w:p w14:paraId="0ADB9DA3" w14:textId="6D4AB7B9" w:rsidR="00373AD2" w:rsidRDefault="00373AD2" w:rsidP="00373AD2">
      <w:pPr>
        <w:spacing w:line="360" w:lineRule="auto"/>
        <w:jc w:val="center"/>
        <w:rPr>
          <w:rFonts w:asciiTheme="minorHAnsi" w:hAnsiTheme="minorHAnsi" w:cstheme="minorHAnsi"/>
          <w:b/>
          <w:szCs w:val="22"/>
          <w:u w:val="single"/>
        </w:rPr>
      </w:pPr>
    </w:p>
    <w:p w14:paraId="51FB1B4D" w14:textId="4CC4AB0F" w:rsidR="00EA3323" w:rsidRPr="00373AD2" w:rsidRDefault="007E1BE2" w:rsidP="00373AD2">
      <w:pPr>
        <w:spacing w:line="360" w:lineRule="auto"/>
        <w:jc w:val="center"/>
        <w:rPr>
          <w:rFonts w:asciiTheme="minorHAnsi" w:hAnsiTheme="minorHAnsi" w:cstheme="minorHAnsi"/>
          <w:b/>
          <w:i/>
          <w:color w:val="003399"/>
          <w:szCs w:val="20"/>
        </w:rPr>
      </w:pPr>
      <w:r w:rsidRPr="00D0785E">
        <w:rPr>
          <w:rFonts w:asciiTheme="minorHAnsi" w:hAnsiTheme="minorHAnsi" w:cstheme="minorHAnsi"/>
          <w:b/>
          <w:szCs w:val="22"/>
          <w:u w:val="single"/>
        </w:rPr>
        <w:t xml:space="preserve">Formularz zgłoszeniowy </w:t>
      </w:r>
      <w:r w:rsidR="009F794D" w:rsidRPr="00D0785E">
        <w:rPr>
          <w:rFonts w:asciiTheme="minorHAnsi" w:hAnsiTheme="minorHAnsi" w:cstheme="minorHAnsi"/>
          <w:b/>
          <w:szCs w:val="22"/>
          <w:u w:val="single"/>
        </w:rPr>
        <w:t xml:space="preserve">– polska delegacja </w:t>
      </w:r>
      <w:r w:rsidR="005C0A12">
        <w:rPr>
          <w:rFonts w:asciiTheme="minorHAnsi" w:hAnsiTheme="minorHAnsi" w:cstheme="minorHAnsi"/>
          <w:b/>
          <w:szCs w:val="22"/>
          <w:u w:val="single"/>
        </w:rPr>
        <w:t xml:space="preserve">i stoisko </w:t>
      </w:r>
      <w:r w:rsidR="005C0A12">
        <w:rPr>
          <w:rFonts w:asciiTheme="minorHAnsi" w:hAnsiTheme="minorHAnsi" w:cstheme="minorHAnsi"/>
          <w:b/>
          <w:szCs w:val="22"/>
          <w:u w:val="single"/>
        </w:rPr>
        <w:br/>
      </w:r>
      <w:r w:rsidR="001B2B28" w:rsidRPr="00D0785E">
        <w:rPr>
          <w:rFonts w:asciiTheme="minorHAnsi" w:hAnsiTheme="minorHAnsi" w:cstheme="minorHAnsi"/>
          <w:b/>
          <w:szCs w:val="22"/>
          <w:u w:val="single"/>
        </w:rPr>
        <w:t xml:space="preserve">na </w:t>
      </w:r>
      <w:r w:rsidRPr="00D0785E">
        <w:rPr>
          <w:rFonts w:asciiTheme="minorHAnsi" w:hAnsiTheme="minorHAnsi" w:cstheme="minorHAnsi"/>
          <w:b/>
          <w:szCs w:val="22"/>
          <w:u w:val="single"/>
        </w:rPr>
        <w:t xml:space="preserve">DLD Tel Aviv </w:t>
      </w:r>
      <w:r w:rsidR="00E61EDE">
        <w:rPr>
          <w:rFonts w:asciiTheme="minorHAnsi" w:hAnsiTheme="minorHAnsi" w:cstheme="minorHAnsi"/>
          <w:b/>
          <w:szCs w:val="22"/>
          <w:u w:val="single"/>
        </w:rPr>
        <w:t>Innovation Festival</w:t>
      </w:r>
      <w:r w:rsidR="00EA4D1F">
        <w:rPr>
          <w:rFonts w:asciiTheme="minorHAnsi" w:hAnsiTheme="minorHAnsi" w:cstheme="minorHAnsi"/>
          <w:b/>
          <w:szCs w:val="22"/>
          <w:u w:val="single"/>
        </w:rPr>
        <w:t xml:space="preserve"> </w:t>
      </w:r>
      <w:r w:rsidRPr="00D0785E">
        <w:rPr>
          <w:rFonts w:asciiTheme="minorHAnsi" w:hAnsiTheme="minorHAnsi" w:cstheme="minorHAnsi"/>
          <w:b/>
          <w:szCs w:val="22"/>
          <w:u w:val="single"/>
        </w:rPr>
        <w:t>201</w:t>
      </w:r>
      <w:r w:rsidR="00E61EDE">
        <w:rPr>
          <w:rFonts w:asciiTheme="minorHAnsi" w:hAnsiTheme="minorHAnsi" w:cstheme="minorHAnsi"/>
          <w:b/>
          <w:szCs w:val="22"/>
          <w:u w:val="single"/>
        </w:rPr>
        <w:t>9</w:t>
      </w:r>
    </w:p>
    <w:p w14:paraId="35FF95AF" w14:textId="77777777" w:rsidR="007E1BE2" w:rsidRPr="00D0785E" w:rsidRDefault="007E1BE2" w:rsidP="007E1BE2">
      <w:pPr>
        <w:rPr>
          <w:rFonts w:asciiTheme="minorHAnsi" w:hAnsiTheme="minorHAnsi" w:cstheme="minorHAnsi"/>
          <w:sz w:val="28"/>
          <w:lang w:eastAsia="fr-FR"/>
        </w:rPr>
      </w:pPr>
    </w:p>
    <w:tbl>
      <w:tblPr>
        <w:tblpPr w:leftFromText="142" w:rightFromText="142" w:vertAnchor="text" w:horzAnchor="margin" w:tblpXSpec="center" w:tblpY="1"/>
        <w:tblOverlap w:val="never"/>
        <w:tblW w:w="9101" w:type="dxa"/>
        <w:tblBorders>
          <w:top w:val="single" w:sz="4" w:space="0" w:color="99CCFF"/>
          <w:left w:val="single" w:sz="4" w:space="0" w:color="99CCFF"/>
          <w:bottom w:val="single" w:sz="4" w:space="0" w:color="99CCFF"/>
          <w:right w:val="single" w:sz="4" w:space="0" w:color="99CCFF"/>
          <w:insideH w:val="single" w:sz="4" w:space="0" w:color="99CCFF"/>
          <w:insideV w:val="single" w:sz="4" w:space="0" w:color="99CCFF"/>
        </w:tblBorders>
        <w:tblLayout w:type="fixed"/>
        <w:tblCellMar>
          <w:left w:w="180" w:type="dxa"/>
          <w:right w:w="180" w:type="dxa"/>
        </w:tblCellMar>
        <w:tblLook w:val="0000" w:firstRow="0" w:lastRow="0" w:firstColumn="0" w:lastColumn="0" w:noHBand="0" w:noVBand="0"/>
      </w:tblPr>
      <w:tblGrid>
        <w:gridCol w:w="3539"/>
        <w:gridCol w:w="5562"/>
      </w:tblGrid>
      <w:tr w:rsidR="007E1BE2" w:rsidRPr="00D0785E" w14:paraId="64EEFABA" w14:textId="77777777" w:rsidTr="00D0785E">
        <w:trPr>
          <w:trHeight w:val="397"/>
        </w:trPr>
        <w:tc>
          <w:tcPr>
            <w:tcW w:w="3539" w:type="dxa"/>
            <w:tcBorders>
              <w:top w:val="single" w:sz="4" w:space="0" w:color="99CCFF"/>
              <w:left w:val="single" w:sz="4" w:space="0" w:color="99CCFF"/>
              <w:bottom w:val="single" w:sz="4" w:space="0" w:color="99CCFF"/>
              <w:right w:val="single" w:sz="4" w:space="0" w:color="99CCFF"/>
            </w:tcBorders>
          </w:tcPr>
          <w:p w14:paraId="291E3C35" w14:textId="3B13F3CB" w:rsidR="007E1BE2" w:rsidRPr="00D0785E" w:rsidRDefault="007E1BE2" w:rsidP="0083169F">
            <w:pPr>
              <w:rPr>
                <w:rFonts w:asciiTheme="minorHAnsi" w:hAnsiTheme="minorHAnsi" w:cstheme="minorHAnsi"/>
                <w:b/>
                <w:bCs/>
              </w:rPr>
            </w:pPr>
            <w:r w:rsidRPr="00D0785E">
              <w:rPr>
                <w:rFonts w:asciiTheme="minorHAnsi" w:hAnsiTheme="minorHAnsi" w:cstheme="minorHAnsi"/>
                <w:b/>
                <w:bCs/>
              </w:rPr>
              <w:t>Nazwa firmy</w:t>
            </w:r>
            <w:r w:rsidR="00DA24DA">
              <w:rPr>
                <w:rFonts w:asciiTheme="minorHAnsi" w:hAnsiTheme="minorHAnsi" w:cstheme="minorHAnsi"/>
                <w:b/>
                <w:bCs/>
              </w:rPr>
              <w:t xml:space="preserve"> </w:t>
            </w:r>
            <w:r w:rsidR="00366F8B" w:rsidRPr="00D0785E">
              <w:rPr>
                <w:rFonts w:asciiTheme="minorHAnsi" w:hAnsiTheme="minorHAnsi" w:cstheme="minorHAnsi"/>
                <w:b/>
                <w:bCs/>
              </w:rPr>
              <w:t>/ instytucji</w:t>
            </w:r>
          </w:p>
        </w:tc>
        <w:tc>
          <w:tcPr>
            <w:tcW w:w="5562" w:type="dxa"/>
            <w:tcBorders>
              <w:top w:val="single" w:sz="4" w:space="0" w:color="99CCFF"/>
              <w:left w:val="single" w:sz="4" w:space="0" w:color="99CCFF"/>
              <w:bottom w:val="single" w:sz="4" w:space="0" w:color="99CCFF"/>
              <w:right w:val="single" w:sz="4" w:space="0" w:color="99CCFF"/>
            </w:tcBorders>
          </w:tcPr>
          <w:p w14:paraId="07F88ABC" w14:textId="7B9138BD" w:rsidR="007E1BE2" w:rsidRPr="00D0785E" w:rsidRDefault="007E1BE2" w:rsidP="0083169F">
            <w:pPr>
              <w:rPr>
                <w:rFonts w:asciiTheme="minorHAnsi" w:hAnsiTheme="minorHAnsi" w:cstheme="minorHAnsi"/>
              </w:rPr>
            </w:pPr>
          </w:p>
        </w:tc>
      </w:tr>
      <w:tr w:rsidR="007E1BE2" w:rsidRPr="00D0785E" w14:paraId="10678169" w14:textId="77777777" w:rsidTr="00D0785E">
        <w:trPr>
          <w:trHeight w:val="397"/>
        </w:trPr>
        <w:tc>
          <w:tcPr>
            <w:tcW w:w="3539" w:type="dxa"/>
            <w:tcBorders>
              <w:top w:val="single" w:sz="4" w:space="0" w:color="99CCFF"/>
              <w:left w:val="single" w:sz="4" w:space="0" w:color="99CCFF"/>
              <w:bottom w:val="single" w:sz="4" w:space="0" w:color="99CCFF"/>
              <w:right w:val="single" w:sz="4" w:space="0" w:color="99CCFF"/>
            </w:tcBorders>
          </w:tcPr>
          <w:p w14:paraId="3F15A6C2" w14:textId="2A2EDD5D" w:rsidR="007E1BE2" w:rsidRPr="00D0785E" w:rsidRDefault="007E1BE2" w:rsidP="0083169F">
            <w:pPr>
              <w:rPr>
                <w:rFonts w:asciiTheme="minorHAnsi" w:hAnsiTheme="minorHAnsi" w:cstheme="minorHAnsi"/>
                <w:bCs/>
                <w:lang w:val="fr-FR"/>
              </w:rPr>
            </w:pPr>
            <w:r w:rsidRPr="00D0785E">
              <w:rPr>
                <w:rFonts w:asciiTheme="minorHAnsi" w:hAnsiTheme="minorHAnsi" w:cstheme="minorHAnsi"/>
                <w:bCs/>
              </w:rPr>
              <w:t>Adres</w:t>
            </w:r>
          </w:p>
        </w:tc>
        <w:tc>
          <w:tcPr>
            <w:tcW w:w="5562" w:type="dxa"/>
            <w:tcBorders>
              <w:top w:val="single" w:sz="4" w:space="0" w:color="99CCFF"/>
              <w:left w:val="single" w:sz="4" w:space="0" w:color="99CCFF"/>
              <w:bottom w:val="single" w:sz="4" w:space="0" w:color="99CCFF"/>
              <w:right w:val="single" w:sz="4" w:space="0" w:color="99CCFF"/>
            </w:tcBorders>
          </w:tcPr>
          <w:p w14:paraId="3CAB3D9D" w14:textId="38CC2C61" w:rsidR="007E1BE2" w:rsidRPr="00D0785E" w:rsidRDefault="007E1BE2" w:rsidP="0083169F">
            <w:pPr>
              <w:rPr>
                <w:rFonts w:asciiTheme="minorHAnsi" w:hAnsiTheme="minorHAnsi" w:cstheme="minorHAnsi"/>
                <w:lang w:val="fr-FR"/>
              </w:rPr>
            </w:pPr>
          </w:p>
        </w:tc>
      </w:tr>
      <w:tr w:rsidR="007E1BE2" w:rsidRPr="00D0785E" w14:paraId="3ADA8610" w14:textId="77777777" w:rsidTr="00D0785E">
        <w:trPr>
          <w:trHeight w:val="397"/>
        </w:trPr>
        <w:tc>
          <w:tcPr>
            <w:tcW w:w="3539" w:type="dxa"/>
            <w:tcBorders>
              <w:top w:val="single" w:sz="4" w:space="0" w:color="99CCFF"/>
              <w:left w:val="single" w:sz="4" w:space="0" w:color="99CCFF"/>
              <w:bottom w:val="single" w:sz="4" w:space="0" w:color="99CCFF"/>
              <w:right w:val="single" w:sz="4" w:space="0" w:color="99CCFF"/>
            </w:tcBorders>
          </w:tcPr>
          <w:p w14:paraId="6DDC56A8" w14:textId="075FC4AC" w:rsidR="007E1BE2" w:rsidRPr="00D0785E" w:rsidRDefault="007E1BE2" w:rsidP="0083169F">
            <w:pPr>
              <w:rPr>
                <w:rFonts w:asciiTheme="minorHAnsi" w:hAnsiTheme="minorHAnsi" w:cstheme="minorHAnsi"/>
                <w:lang w:val="fr-FR"/>
              </w:rPr>
            </w:pPr>
            <w:r w:rsidRPr="00D0785E">
              <w:rPr>
                <w:rFonts w:asciiTheme="minorHAnsi" w:hAnsiTheme="minorHAnsi" w:cstheme="minorHAnsi"/>
                <w:bCs/>
                <w:lang w:val="fr-FR"/>
              </w:rPr>
              <w:t>WWW</w:t>
            </w:r>
          </w:p>
        </w:tc>
        <w:tc>
          <w:tcPr>
            <w:tcW w:w="5562" w:type="dxa"/>
            <w:tcBorders>
              <w:top w:val="single" w:sz="4" w:space="0" w:color="99CCFF"/>
              <w:left w:val="single" w:sz="4" w:space="0" w:color="99CCFF"/>
              <w:bottom w:val="single" w:sz="4" w:space="0" w:color="99CCFF"/>
              <w:right w:val="single" w:sz="4" w:space="0" w:color="99CCFF"/>
            </w:tcBorders>
          </w:tcPr>
          <w:p w14:paraId="38F5701B" w14:textId="511C2315" w:rsidR="007E1BE2" w:rsidRPr="00D0785E" w:rsidRDefault="007E1BE2" w:rsidP="0083169F">
            <w:pPr>
              <w:rPr>
                <w:rFonts w:asciiTheme="minorHAnsi" w:hAnsiTheme="minorHAnsi" w:cstheme="minorHAnsi"/>
                <w:lang w:val="fr-FR"/>
              </w:rPr>
            </w:pPr>
          </w:p>
        </w:tc>
      </w:tr>
      <w:tr w:rsidR="007E1BE2" w:rsidRPr="00D0785E" w14:paraId="332CADBE" w14:textId="77777777" w:rsidTr="00D0785E">
        <w:trPr>
          <w:trHeight w:val="397"/>
        </w:trPr>
        <w:tc>
          <w:tcPr>
            <w:tcW w:w="3539" w:type="dxa"/>
            <w:tcBorders>
              <w:top w:val="single" w:sz="4" w:space="0" w:color="99CCFF"/>
              <w:left w:val="single" w:sz="4" w:space="0" w:color="99CCFF"/>
              <w:bottom w:val="single" w:sz="4" w:space="0" w:color="99CCFF"/>
              <w:right w:val="single" w:sz="4" w:space="0" w:color="99CCFF"/>
            </w:tcBorders>
          </w:tcPr>
          <w:p w14:paraId="6C55EDE0" w14:textId="5A5E0B8D" w:rsidR="007E1BE2" w:rsidRPr="00D0785E" w:rsidRDefault="007E1BE2" w:rsidP="003723A5">
            <w:pPr>
              <w:rPr>
                <w:rFonts w:asciiTheme="minorHAnsi" w:hAnsiTheme="minorHAnsi" w:cstheme="minorHAnsi"/>
                <w:lang w:val="fr-FR"/>
              </w:rPr>
            </w:pPr>
            <w:r w:rsidRPr="00D0785E">
              <w:rPr>
                <w:rFonts w:asciiTheme="minorHAnsi" w:hAnsiTheme="minorHAnsi" w:cstheme="minorHAnsi"/>
                <w:bCs/>
                <w:lang w:val="fr-FR"/>
              </w:rPr>
              <w:t>Telefon</w:t>
            </w:r>
          </w:p>
        </w:tc>
        <w:tc>
          <w:tcPr>
            <w:tcW w:w="5562" w:type="dxa"/>
            <w:tcBorders>
              <w:top w:val="single" w:sz="4" w:space="0" w:color="99CCFF"/>
              <w:left w:val="single" w:sz="4" w:space="0" w:color="99CCFF"/>
              <w:bottom w:val="single" w:sz="4" w:space="0" w:color="99CCFF"/>
              <w:right w:val="single" w:sz="4" w:space="0" w:color="99CCFF"/>
            </w:tcBorders>
          </w:tcPr>
          <w:p w14:paraId="379390F4" w14:textId="547A9A6F" w:rsidR="007E1BE2" w:rsidRPr="00D0785E" w:rsidRDefault="007E1BE2" w:rsidP="0083169F">
            <w:pPr>
              <w:autoSpaceDE w:val="0"/>
              <w:autoSpaceDN w:val="0"/>
              <w:rPr>
                <w:rFonts w:asciiTheme="minorHAnsi" w:hAnsiTheme="minorHAnsi" w:cstheme="minorHAnsi"/>
                <w:lang w:val="fr-FR"/>
              </w:rPr>
            </w:pPr>
          </w:p>
        </w:tc>
      </w:tr>
      <w:tr w:rsidR="007E1BE2" w:rsidRPr="00D0785E" w14:paraId="0E70B589" w14:textId="77777777" w:rsidTr="00D0785E">
        <w:trPr>
          <w:trHeight w:val="397"/>
        </w:trPr>
        <w:tc>
          <w:tcPr>
            <w:tcW w:w="3539" w:type="dxa"/>
            <w:tcBorders>
              <w:top w:val="single" w:sz="4" w:space="0" w:color="99CCFF"/>
              <w:left w:val="single" w:sz="4" w:space="0" w:color="99CCFF"/>
              <w:bottom w:val="single" w:sz="4" w:space="0" w:color="99CCFF"/>
              <w:right w:val="single" w:sz="4" w:space="0" w:color="99CCFF"/>
            </w:tcBorders>
          </w:tcPr>
          <w:p w14:paraId="54122857" w14:textId="46E3A8F2" w:rsidR="007E1BE2" w:rsidRPr="00D0785E" w:rsidRDefault="007E1BE2" w:rsidP="003723A5">
            <w:pPr>
              <w:tabs>
                <w:tab w:val="center" w:pos="1257"/>
              </w:tabs>
              <w:rPr>
                <w:rFonts w:asciiTheme="minorHAnsi" w:hAnsiTheme="minorHAnsi" w:cstheme="minorHAnsi"/>
                <w:bCs/>
                <w:lang w:val="da-DK"/>
              </w:rPr>
            </w:pPr>
            <w:r w:rsidRPr="00D0785E">
              <w:rPr>
                <w:rFonts w:asciiTheme="minorHAnsi" w:hAnsiTheme="minorHAnsi" w:cstheme="minorHAnsi"/>
                <w:bCs/>
                <w:lang w:val="da-DK"/>
              </w:rPr>
              <w:t>E-mail</w:t>
            </w:r>
            <w:r w:rsidR="00E61EDE">
              <w:rPr>
                <w:rFonts w:asciiTheme="minorHAnsi" w:hAnsiTheme="minorHAnsi" w:cstheme="minorHAnsi"/>
                <w:bCs/>
                <w:lang w:val="da-DK"/>
              </w:rPr>
              <w:t xml:space="preserve"> </w:t>
            </w:r>
            <w:r w:rsidR="003723A5">
              <w:rPr>
                <w:rFonts w:asciiTheme="minorHAnsi" w:hAnsiTheme="minorHAnsi" w:cstheme="minorHAnsi"/>
                <w:bCs/>
                <w:lang w:val="da-DK"/>
              </w:rPr>
              <w:t>kontaktowy</w:t>
            </w:r>
          </w:p>
        </w:tc>
        <w:tc>
          <w:tcPr>
            <w:tcW w:w="5562" w:type="dxa"/>
            <w:tcBorders>
              <w:top w:val="single" w:sz="4" w:space="0" w:color="99CCFF"/>
              <w:left w:val="single" w:sz="4" w:space="0" w:color="99CCFF"/>
              <w:bottom w:val="single" w:sz="4" w:space="0" w:color="99CCFF"/>
              <w:right w:val="single" w:sz="4" w:space="0" w:color="99CCFF"/>
            </w:tcBorders>
          </w:tcPr>
          <w:p w14:paraId="57A27509" w14:textId="7E8388E9" w:rsidR="007E1BE2" w:rsidRPr="00D0785E" w:rsidRDefault="007E1BE2" w:rsidP="0083169F">
            <w:pPr>
              <w:autoSpaceDE w:val="0"/>
              <w:autoSpaceDN w:val="0"/>
              <w:rPr>
                <w:rFonts w:asciiTheme="minorHAnsi" w:hAnsiTheme="minorHAnsi" w:cstheme="minorHAnsi"/>
                <w:lang w:val="da-DK"/>
              </w:rPr>
            </w:pPr>
          </w:p>
        </w:tc>
      </w:tr>
    </w:tbl>
    <w:p w14:paraId="1749ADAE" w14:textId="77777777" w:rsidR="00E61EDE" w:rsidRDefault="00E61EDE"/>
    <w:p w14:paraId="52FF0AEE" w14:textId="77777777" w:rsidR="007C1D2D" w:rsidRPr="007C1D2D" w:rsidRDefault="007C1D2D">
      <w:pPr>
        <w:rPr>
          <w:rFonts w:asciiTheme="minorHAnsi" w:hAnsiTheme="minorHAnsi" w:cstheme="minorHAnsi"/>
          <w:bCs/>
          <w:sz w:val="8"/>
          <w:lang w:val="fr-FR"/>
        </w:rPr>
      </w:pPr>
    </w:p>
    <w:tbl>
      <w:tblPr>
        <w:tblpPr w:leftFromText="142" w:rightFromText="142" w:vertAnchor="text" w:horzAnchor="margin" w:tblpXSpec="center" w:tblpY="1"/>
        <w:tblOverlap w:val="never"/>
        <w:tblW w:w="9101" w:type="dxa"/>
        <w:tblBorders>
          <w:top w:val="single" w:sz="4" w:space="0" w:color="99CCFF"/>
          <w:left w:val="single" w:sz="4" w:space="0" w:color="99CCFF"/>
          <w:bottom w:val="single" w:sz="4" w:space="0" w:color="99CCFF"/>
          <w:right w:val="single" w:sz="4" w:space="0" w:color="99CCFF"/>
          <w:insideH w:val="single" w:sz="4" w:space="0" w:color="99CCFF"/>
          <w:insideV w:val="single" w:sz="4" w:space="0" w:color="99CCFF"/>
        </w:tblBorders>
        <w:tblLayout w:type="fixed"/>
        <w:tblCellMar>
          <w:left w:w="180" w:type="dxa"/>
          <w:right w:w="180" w:type="dxa"/>
        </w:tblCellMar>
        <w:tblLook w:val="0000" w:firstRow="0" w:lastRow="0" w:firstColumn="0" w:lastColumn="0" w:noHBand="0" w:noVBand="0"/>
      </w:tblPr>
      <w:tblGrid>
        <w:gridCol w:w="3539"/>
        <w:gridCol w:w="5562"/>
      </w:tblGrid>
      <w:tr w:rsidR="00DA24DA" w:rsidRPr="00D0785E" w14:paraId="286A3804" w14:textId="77777777" w:rsidTr="002B7510">
        <w:trPr>
          <w:trHeight w:val="397"/>
        </w:trPr>
        <w:tc>
          <w:tcPr>
            <w:tcW w:w="9101" w:type="dxa"/>
            <w:gridSpan w:val="2"/>
            <w:tcBorders>
              <w:top w:val="single" w:sz="4" w:space="0" w:color="99CCFF"/>
              <w:left w:val="single" w:sz="4" w:space="0" w:color="99CCFF"/>
              <w:bottom w:val="single" w:sz="8" w:space="0" w:color="99CCFF"/>
              <w:right w:val="single" w:sz="4" w:space="0" w:color="99CCFF"/>
            </w:tcBorders>
          </w:tcPr>
          <w:p w14:paraId="741A1A27" w14:textId="6DDF4CC7" w:rsidR="00DA24DA" w:rsidRPr="00DA24DA" w:rsidRDefault="00DA24DA" w:rsidP="00DA24DA">
            <w:pPr>
              <w:rPr>
                <w:rFonts w:asciiTheme="minorHAnsi" w:hAnsiTheme="minorHAnsi" w:cstheme="minorHAnsi"/>
                <w:b/>
                <w:bCs/>
                <w:lang w:val="fr-FR"/>
              </w:rPr>
            </w:pPr>
            <w:r w:rsidRPr="00DA24DA">
              <w:rPr>
                <w:rFonts w:asciiTheme="minorHAnsi" w:hAnsiTheme="minorHAnsi" w:cstheme="minorHAnsi"/>
                <w:b/>
                <w:bCs/>
                <w:lang w:val="fr-FR"/>
              </w:rPr>
              <w:t>Namiary na firmę / instytucję w mediach społecznościowych:</w:t>
            </w:r>
          </w:p>
        </w:tc>
      </w:tr>
      <w:tr w:rsidR="007E1BE2" w:rsidRPr="00D0785E" w14:paraId="2A7BFC79" w14:textId="77777777" w:rsidTr="00D0785E">
        <w:trPr>
          <w:trHeight w:val="397"/>
        </w:trPr>
        <w:tc>
          <w:tcPr>
            <w:tcW w:w="3539" w:type="dxa"/>
            <w:tcBorders>
              <w:top w:val="single" w:sz="4" w:space="0" w:color="99CCFF"/>
              <w:left w:val="single" w:sz="4" w:space="0" w:color="99CCFF"/>
              <w:bottom w:val="single" w:sz="8" w:space="0" w:color="99CCFF"/>
              <w:right w:val="single" w:sz="4" w:space="0" w:color="99CCFF"/>
            </w:tcBorders>
          </w:tcPr>
          <w:p w14:paraId="299CA834" w14:textId="1D532D92" w:rsidR="007E1BE2" w:rsidRPr="00D0785E" w:rsidRDefault="007C1D2D" w:rsidP="007E1BE2">
            <w:pPr>
              <w:rPr>
                <w:rFonts w:asciiTheme="minorHAnsi" w:hAnsiTheme="minorHAnsi" w:cstheme="minorHAnsi"/>
                <w:bCs/>
                <w:lang w:val="fr-FR"/>
              </w:rPr>
            </w:pPr>
            <w:r>
              <w:rPr>
                <w:rFonts w:asciiTheme="minorHAnsi" w:hAnsiTheme="minorHAnsi" w:cstheme="minorHAnsi"/>
                <w:bCs/>
                <w:lang w:val="fr-FR"/>
              </w:rPr>
              <w:t>Facebook</w:t>
            </w:r>
          </w:p>
        </w:tc>
        <w:tc>
          <w:tcPr>
            <w:tcW w:w="5562" w:type="dxa"/>
            <w:tcBorders>
              <w:top w:val="single" w:sz="4" w:space="0" w:color="99CCFF"/>
              <w:left w:val="single" w:sz="4" w:space="0" w:color="99CCFF"/>
              <w:bottom w:val="single" w:sz="8" w:space="0" w:color="99CCFF"/>
              <w:right w:val="single" w:sz="4" w:space="0" w:color="99CCFF"/>
            </w:tcBorders>
          </w:tcPr>
          <w:p w14:paraId="79ED950D" w14:textId="41C6E5C2" w:rsidR="007E1BE2" w:rsidRPr="00D0785E" w:rsidRDefault="007E1BE2" w:rsidP="007E1BE2">
            <w:pPr>
              <w:autoSpaceDE w:val="0"/>
              <w:autoSpaceDN w:val="0"/>
              <w:rPr>
                <w:rFonts w:asciiTheme="minorHAnsi" w:hAnsiTheme="minorHAnsi" w:cstheme="minorHAnsi"/>
                <w:lang w:val="fr-FR"/>
              </w:rPr>
            </w:pPr>
          </w:p>
        </w:tc>
      </w:tr>
      <w:tr w:rsidR="007E1BE2" w:rsidRPr="00D0785E" w14:paraId="76C08BB1" w14:textId="77777777" w:rsidTr="00D0785E">
        <w:trPr>
          <w:trHeight w:val="397"/>
        </w:trPr>
        <w:tc>
          <w:tcPr>
            <w:tcW w:w="3539" w:type="dxa"/>
            <w:tcBorders>
              <w:top w:val="single" w:sz="8" w:space="0" w:color="99CCFF"/>
              <w:left w:val="single" w:sz="8" w:space="0" w:color="99CCFF"/>
              <w:bottom w:val="single" w:sz="8" w:space="0" w:color="99CCFF"/>
              <w:right w:val="single" w:sz="8" w:space="0" w:color="99CCFF"/>
            </w:tcBorders>
          </w:tcPr>
          <w:p w14:paraId="71918565" w14:textId="1B07FD1A" w:rsidR="007E1BE2" w:rsidRPr="007C1D2D" w:rsidRDefault="007C1D2D" w:rsidP="007E1BE2">
            <w:pPr>
              <w:rPr>
                <w:rFonts w:asciiTheme="minorHAnsi" w:hAnsiTheme="minorHAnsi" w:cstheme="minorHAnsi"/>
                <w:bCs/>
              </w:rPr>
            </w:pPr>
            <w:r w:rsidRPr="007C1D2D">
              <w:rPr>
                <w:rFonts w:asciiTheme="minorHAnsi" w:hAnsiTheme="minorHAnsi" w:cstheme="minorHAnsi"/>
                <w:bCs/>
              </w:rPr>
              <w:t>Twitter</w:t>
            </w:r>
          </w:p>
        </w:tc>
        <w:tc>
          <w:tcPr>
            <w:tcW w:w="5562" w:type="dxa"/>
            <w:tcBorders>
              <w:top w:val="single" w:sz="8" w:space="0" w:color="99CCFF"/>
              <w:left w:val="single" w:sz="8" w:space="0" w:color="99CCFF"/>
              <w:bottom w:val="single" w:sz="8" w:space="0" w:color="99CCFF"/>
              <w:right w:val="single" w:sz="8" w:space="0" w:color="99CCFF"/>
            </w:tcBorders>
          </w:tcPr>
          <w:p w14:paraId="76B772EB" w14:textId="0669276F" w:rsidR="007E1BE2" w:rsidRPr="00D0785E" w:rsidRDefault="007E1BE2" w:rsidP="007E1BE2">
            <w:pPr>
              <w:autoSpaceDE w:val="0"/>
              <w:autoSpaceDN w:val="0"/>
              <w:rPr>
                <w:rFonts w:asciiTheme="minorHAnsi" w:hAnsiTheme="minorHAnsi" w:cstheme="minorHAnsi"/>
              </w:rPr>
            </w:pPr>
          </w:p>
        </w:tc>
      </w:tr>
      <w:tr w:rsidR="007E1BE2" w:rsidRPr="00D0785E" w14:paraId="61920A06" w14:textId="77777777" w:rsidTr="00D0785E">
        <w:trPr>
          <w:trHeight w:val="397"/>
        </w:trPr>
        <w:tc>
          <w:tcPr>
            <w:tcW w:w="3539" w:type="dxa"/>
            <w:tcBorders>
              <w:top w:val="single" w:sz="8" w:space="0" w:color="99CCFF"/>
              <w:left w:val="single" w:sz="8" w:space="0" w:color="99CCFF"/>
              <w:bottom w:val="single" w:sz="8" w:space="0" w:color="99CCFF"/>
              <w:right w:val="single" w:sz="8" w:space="0" w:color="99CCFF"/>
            </w:tcBorders>
          </w:tcPr>
          <w:p w14:paraId="53BBFBE9" w14:textId="1C8597BA" w:rsidR="007E1BE2" w:rsidRPr="00D0785E" w:rsidRDefault="007C1D2D" w:rsidP="007E1BE2">
            <w:pPr>
              <w:rPr>
                <w:rFonts w:asciiTheme="minorHAnsi" w:hAnsiTheme="minorHAnsi" w:cstheme="minorHAnsi"/>
                <w:bCs/>
              </w:rPr>
            </w:pPr>
            <w:r>
              <w:rPr>
                <w:rFonts w:asciiTheme="minorHAnsi" w:hAnsiTheme="minorHAnsi" w:cstheme="minorHAnsi"/>
                <w:bCs/>
              </w:rPr>
              <w:t>LinkedIn</w:t>
            </w:r>
          </w:p>
        </w:tc>
        <w:tc>
          <w:tcPr>
            <w:tcW w:w="5562" w:type="dxa"/>
            <w:tcBorders>
              <w:top w:val="single" w:sz="8" w:space="0" w:color="99CCFF"/>
              <w:left w:val="single" w:sz="8" w:space="0" w:color="99CCFF"/>
              <w:bottom w:val="single" w:sz="8" w:space="0" w:color="99CCFF"/>
              <w:right w:val="single" w:sz="8" w:space="0" w:color="99CCFF"/>
            </w:tcBorders>
          </w:tcPr>
          <w:p w14:paraId="6DBC0829" w14:textId="0B1A8CA4" w:rsidR="007E1BE2" w:rsidRPr="00D0785E" w:rsidRDefault="007E1BE2" w:rsidP="007E1BE2">
            <w:pPr>
              <w:autoSpaceDE w:val="0"/>
              <w:autoSpaceDN w:val="0"/>
              <w:rPr>
                <w:rFonts w:asciiTheme="minorHAnsi" w:hAnsiTheme="minorHAnsi" w:cstheme="minorHAnsi"/>
              </w:rPr>
            </w:pPr>
          </w:p>
        </w:tc>
      </w:tr>
      <w:tr w:rsidR="007E1BE2" w:rsidRPr="00D0785E" w14:paraId="2532008F" w14:textId="77777777" w:rsidTr="00D0785E">
        <w:trPr>
          <w:trHeight w:val="397"/>
        </w:trPr>
        <w:tc>
          <w:tcPr>
            <w:tcW w:w="3539" w:type="dxa"/>
            <w:tcBorders>
              <w:top w:val="single" w:sz="8" w:space="0" w:color="99CCFF"/>
              <w:left w:val="single" w:sz="8" w:space="0" w:color="99CCFF"/>
              <w:bottom w:val="single" w:sz="8" w:space="0" w:color="99CCFF"/>
              <w:right w:val="single" w:sz="8" w:space="0" w:color="99CCFF"/>
            </w:tcBorders>
          </w:tcPr>
          <w:p w14:paraId="3A976F35" w14:textId="178C5038" w:rsidR="007E1BE2" w:rsidRPr="00D0785E" w:rsidRDefault="007C1D2D" w:rsidP="007E1BE2">
            <w:pPr>
              <w:rPr>
                <w:rFonts w:asciiTheme="minorHAnsi" w:hAnsiTheme="minorHAnsi" w:cstheme="minorHAnsi"/>
                <w:bCs/>
              </w:rPr>
            </w:pPr>
            <w:r>
              <w:rPr>
                <w:rFonts w:asciiTheme="minorHAnsi" w:hAnsiTheme="minorHAnsi" w:cstheme="minorHAnsi"/>
                <w:bCs/>
              </w:rPr>
              <w:t>…</w:t>
            </w:r>
          </w:p>
        </w:tc>
        <w:tc>
          <w:tcPr>
            <w:tcW w:w="5562" w:type="dxa"/>
            <w:tcBorders>
              <w:top w:val="single" w:sz="8" w:space="0" w:color="99CCFF"/>
              <w:left w:val="single" w:sz="8" w:space="0" w:color="99CCFF"/>
              <w:bottom w:val="single" w:sz="8" w:space="0" w:color="99CCFF"/>
              <w:right w:val="single" w:sz="8" w:space="0" w:color="99CCFF"/>
            </w:tcBorders>
          </w:tcPr>
          <w:p w14:paraId="5E9214BA" w14:textId="149235B7" w:rsidR="007E1BE2" w:rsidRPr="00D0785E" w:rsidRDefault="007E1BE2" w:rsidP="007E1BE2">
            <w:pPr>
              <w:autoSpaceDE w:val="0"/>
              <w:autoSpaceDN w:val="0"/>
              <w:rPr>
                <w:rFonts w:asciiTheme="minorHAnsi" w:hAnsiTheme="minorHAnsi" w:cstheme="minorHAnsi"/>
              </w:rPr>
            </w:pPr>
          </w:p>
        </w:tc>
      </w:tr>
      <w:tr w:rsidR="007E1BE2" w:rsidRPr="00D0785E" w14:paraId="72315F2A" w14:textId="77777777" w:rsidTr="00D0785E">
        <w:trPr>
          <w:trHeight w:val="397"/>
        </w:trPr>
        <w:tc>
          <w:tcPr>
            <w:tcW w:w="3539" w:type="dxa"/>
            <w:tcBorders>
              <w:top w:val="single" w:sz="8" w:space="0" w:color="99CCFF"/>
              <w:left w:val="single" w:sz="8" w:space="0" w:color="99CCFF"/>
              <w:bottom w:val="single" w:sz="8" w:space="0" w:color="99CCFF"/>
              <w:right w:val="single" w:sz="8" w:space="0" w:color="99CCFF"/>
            </w:tcBorders>
          </w:tcPr>
          <w:p w14:paraId="0A4C3163" w14:textId="669EE550" w:rsidR="007E1BE2" w:rsidRPr="00D0785E" w:rsidRDefault="007C1D2D" w:rsidP="00EA3323">
            <w:pPr>
              <w:rPr>
                <w:rFonts w:asciiTheme="minorHAnsi" w:hAnsiTheme="minorHAnsi" w:cstheme="minorHAnsi"/>
                <w:bCs/>
              </w:rPr>
            </w:pPr>
            <w:r>
              <w:rPr>
                <w:rFonts w:asciiTheme="minorHAnsi" w:hAnsiTheme="minorHAnsi" w:cstheme="minorHAnsi"/>
                <w:bCs/>
              </w:rPr>
              <w:t>…</w:t>
            </w:r>
          </w:p>
        </w:tc>
        <w:tc>
          <w:tcPr>
            <w:tcW w:w="5562" w:type="dxa"/>
            <w:tcBorders>
              <w:top w:val="single" w:sz="8" w:space="0" w:color="99CCFF"/>
              <w:left w:val="single" w:sz="8" w:space="0" w:color="99CCFF"/>
              <w:bottom w:val="single" w:sz="8" w:space="0" w:color="99CCFF"/>
              <w:right w:val="single" w:sz="8" w:space="0" w:color="99CCFF"/>
            </w:tcBorders>
          </w:tcPr>
          <w:p w14:paraId="280F68BA" w14:textId="4823618E" w:rsidR="007E1BE2" w:rsidRPr="00D0785E" w:rsidRDefault="007E1BE2" w:rsidP="007E1BE2">
            <w:pPr>
              <w:autoSpaceDE w:val="0"/>
              <w:autoSpaceDN w:val="0"/>
              <w:rPr>
                <w:rFonts w:asciiTheme="minorHAnsi" w:hAnsiTheme="minorHAnsi" w:cstheme="minorHAnsi"/>
              </w:rPr>
            </w:pPr>
          </w:p>
        </w:tc>
      </w:tr>
    </w:tbl>
    <w:p w14:paraId="2953434C" w14:textId="77777777" w:rsidR="00EA3323" w:rsidRPr="00D0785E" w:rsidRDefault="00EA3323" w:rsidP="00763F06">
      <w:pPr>
        <w:autoSpaceDE w:val="0"/>
        <w:autoSpaceDN w:val="0"/>
        <w:adjustRightInd w:val="0"/>
        <w:jc w:val="both"/>
        <w:rPr>
          <w:rFonts w:asciiTheme="minorHAnsi" w:hAnsiTheme="minorHAnsi" w:cstheme="minorHAnsi"/>
        </w:rPr>
      </w:pPr>
    </w:p>
    <w:tbl>
      <w:tblPr>
        <w:tblW w:w="9067" w:type="dxa"/>
        <w:tblBorders>
          <w:top w:val="single" w:sz="4" w:space="0" w:color="99CCFF"/>
          <w:left w:val="single" w:sz="4" w:space="0" w:color="99CCFF"/>
          <w:bottom w:val="single" w:sz="4" w:space="0" w:color="99CCFF"/>
          <w:right w:val="single" w:sz="4" w:space="0" w:color="99CCFF"/>
          <w:insideH w:val="single" w:sz="4" w:space="0" w:color="99CCFF"/>
          <w:insideV w:val="single" w:sz="4" w:space="0" w:color="99CCFF"/>
        </w:tblBorders>
        <w:tblLayout w:type="fixed"/>
        <w:tblCellMar>
          <w:left w:w="70" w:type="dxa"/>
          <w:right w:w="70" w:type="dxa"/>
        </w:tblCellMar>
        <w:tblLook w:val="0000" w:firstRow="0" w:lastRow="0" w:firstColumn="0" w:lastColumn="0" w:noHBand="0" w:noVBand="0"/>
      </w:tblPr>
      <w:tblGrid>
        <w:gridCol w:w="9067"/>
      </w:tblGrid>
      <w:tr w:rsidR="009F794D" w:rsidRPr="00D0785E" w14:paraId="67C2E182" w14:textId="77777777" w:rsidTr="0033759A">
        <w:trPr>
          <w:trHeight w:val="2019"/>
        </w:trPr>
        <w:tc>
          <w:tcPr>
            <w:tcW w:w="9067" w:type="dxa"/>
            <w:tcBorders>
              <w:top w:val="single" w:sz="4" w:space="0" w:color="99CCFF"/>
              <w:left w:val="single" w:sz="4" w:space="0" w:color="99CCFF"/>
              <w:bottom w:val="single" w:sz="4" w:space="0" w:color="99CCFF"/>
              <w:right w:val="single" w:sz="4" w:space="0" w:color="99CCFF"/>
            </w:tcBorders>
          </w:tcPr>
          <w:p w14:paraId="1A069335" w14:textId="77777777" w:rsidR="009F794D" w:rsidRDefault="009F794D" w:rsidP="009F794D">
            <w:pPr>
              <w:rPr>
                <w:rFonts w:asciiTheme="minorHAnsi" w:hAnsiTheme="minorHAnsi" w:cstheme="minorHAnsi"/>
                <w:b/>
                <w:bCs/>
              </w:rPr>
            </w:pPr>
            <w:r w:rsidRPr="00D0785E">
              <w:rPr>
                <w:rFonts w:asciiTheme="minorHAnsi" w:hAnsiTheme="minorHAnsi" w:cstheme="minorHAnsi"/>
                <w:b/>
                <w:bCs/>
              </w:rPr>
              <w:t>Krótki opis firmy</w:t>
            </w:r>
            <w:r w:rsidR="00366F8B" w:rsidRPr="00D0785E">
              <w:rPr>
                <w:rFonts w:asciiTheme="minorHAnsi" w:hAnsiTheme="minorHAnsi" w:cstheme="minorHAnsi"/>
                <w:b/>
                <w:bCs/>
              </w:rPr>
              <w:t xml:space="preserve"> / instytucji</w:t>
            </w:r>
            <w:r w:rsidRPr="00D0785E">
              <w:rPr>
                <w:rFonts w:asciiTheme="minorHAnsi" w:hAnsiTheme="minorHAnsi" w:cstheme="minorHAnsi"/>
                <w:b/>
                <w:bCs/>
              </w:rPr>
              <w:t xml:space="preserve"> po angielsku</w:t>
            </w:r>
          </w:p>
          <w:p w14:paraId="48B1E8A0" w14:textId="77777777" w:rsidR="00373AD2" w:rsidRDefault="00373AD2" w:rsidP="009F794D">
            <w:pPr>
              <w:rPr>
                <w:rFonts w:asciiTheme="minorHAnsi" w:hAnsiTheme="minorHAnsi" w:cstheme="minorHAnsi"/>
              </w:rPr>
            </w:pPr>
          </w:p>
          <w:p w14:paraId="659D89F8" w14:textId="3F9041EC" w:rsidR="00942FE7" w:rsidRPr="00373AD2" w:rsidRDefault="00942FE7" w:rsidP="009F794D">
            <w:pPr>
              <w:rPr>
                <w:rFonts w:asciiTheme="minorHAnsi" w:hAnsiTheme="minorHAnsi" w:cstheme="minorHAnsi"/>
              </w:rPr>
            </w:pPr>
          </w:p>
        </w:tc>
      </w:tr>
    </w:tbl>
    <w:p w14:paraId="4C3B6FC0" w14:textId="77777777" w:rsidR="00DA24DA" w:rsidRDefault="00DA24DA"/>
    <w:tbl>
      <w:tblPr>
        <w:tblW w:w="9067" w:type="dxa"/>
        <w:tblBorders>
          <w:top w:val="single" w:sz="4" w:space="0" w:color="99CCFF"/>
          <w:left w:val="single" w:sz="4" w:space="0" w:color="99CCFF"/>
          <w:bottom w:val="single" w:sz="4" w:space="0" w:color="99CCFF"/>
          <w:right w:val="single" w:sz="4" w:space="0" w:color="99CCFF"/>
          <w:insideH w:val="single" w:sz="4" w:space="0" w:color="99CCFF"/>
          <w:insideV w:val="single" w:sz="4" w:space="0" w:color="99CCFF"/>
        </w:tblBorders>
        <w:tblLayout w:type="fixed"/>
        <w:tblCellMar>
          <w:left w:w="70" w:type="dxa"/>
          <w:right w:w="70" w:type="dxa"/>
        </w:tblCellMar>
        <w:tblLook w:val="0000" w:firstRow="0" w:lastRow="0" w:firstColumn="0" w:lastColumn="0" w:noHBand="0" w:noVBand="0"/>
      </w:tblPr>
      <w:tblGrid>
        <w:gridCol w:w="9067"/>
      </w:tblGrid>
      <w:tr w:rsidR="00DA24DA" w:rsidRPr="00D0785E" w14:paraId="7AEF5FCF" w14:textId="77777777" w:rsidTr="0033759A">
        <w:trPr>
          <w:trHeight w:val="2019"/>
        </w:trPr>
        <w:tc>
          <w:tcPr>
            <w:tcW w:w="9067" w:type="dxa"/>
            <w:tcBorders>
              <w:top w:val="single" w:sz="4" w:space="0" w:color="99CCFF"/>
              <w:left w:val="single" w:sz="4" w:space="0" w:color="99CCFF"/>
              <w:bottom w:val="single" w:sz="4" w:space="0" w:color="99CCFF"/>
              <w:right w:val="single" w:sz="4" w:space="0" w:color="99CCFF"/>
            </w:tcBorders>
          </w:tcPr>
          <w:p w14:paraId="6C362614" w14:textId="77777777" w:rsidR="00DA24DA" w:rsidRDefault="00942FE7" w:rsidP="009F794D">
            <w:pPr>
              <w:rPr>
                <w:rFonts w:asciiTheme="minorHAnsi" w:hAnsiTheme="minorHAnsi" w:cstheme="minorHAnsi"/>
                <w:b/>
                <w:bCs/>
              </w:rPr>
            </w:pPr>
            <w:r>
              <w:rPr>
                <w:rFonts w:asciiTheme="minorHAnsi" w:hAnsiTheme="minorHAnsi" w:cstheme="minorHAnsi"/>
                <w:b/>
                <w:bCs/>
              </w:rPr>
              <w:t>Jaki rodzaj współpracy Was interesuje</w:t>
            </w:r>
            <w:r w:rsidR="00DA24DA">
              <w:rPr>
                <w:rFonts w:asciiTheme="minorHAnsi" w:hAnsiTheme="minorHAnsi" w:cstheme="minorHAnsi"/>
                <w:b/>
                <w:bCs/>
              </w:rPr>
              <w:t>?</w:t>
            </w:r>
          </w:p>
          <w:p w14:paraId="745FB2F1" w14:textId="77777777" w:rsidR="00942FE7" w:rsidRDefault="00942FE7" w:rsidP="009F794D">
            <w:pPr>
              <w:rPr>
                <w:rFonts w:asciiTheme="minorHAnsi" w:hAnsiTheme="minorHAnsi" w:cstheme="minorHAnsi"/>
                <w:bCs/>
              </w:rPr>
            </w:pPr>
          </w:p>
          <w:p w14:paraId="14401EEE" w14:textId="5A5D4F23" w:rsidR="00942FE7" w:rsidRPr="00942FE7" w:rsidRDefault="00942FE7" w:rsidP="009F794D">
            <w:pPr>
              <w:rPr>
                <w:rFonts w:asciiTheme="minorHAnsi" w:hAnsiTheme="minorHAnsi" w:cstheme="minorHAnsi"/>
                <w:bCs/>
              </w:rPr>
            </w:pPr>
          </w:p>
        </w:tc>
      </w:tr>
    </w:tbl>
    <w:p w14:paraId="42634F26" w14:textId="77777777" w:rsidR="005C0A12" w:rsidRDefault="005C0A12"/>
    <w:tbl>
      <w:tblPr>
        <w:tblW w:w="9067" w:type="dxa"/>
        <w:tblBorders>
          <w:top w:val="single" w:sz="4" w:space="0" w:color="99CCFF"/>
          <w:left w:val="single" w:sz="4" w:space="0" w:color="99CCFF"/>
          <w:bottom w:val="single" w:sz="4" w:space="0" w:color="99CCFF"/>
          <w:right w:val="single" w:sz="4" w:space="0" w:color="99CCFF"/>
          <w:insideH w:val="single" w:sz="4" w:space="0" w:color="99CCFF"/>
          <w:insideV w:val="single" w:sz="4" w:space="0" w:color="99CCFF"/>
        </w:tblBorders>
        <w:tblLayout w:type="fixed"/>
        <w:tblCellMar>
          <w:left w:w="70" w:type="dxa"/>
          <w:right w:w="70" w:type="dxa"/>
        </w:tblCellMar>
        <w:tblLook w:val="0000" w:firstRow="0" w:lastRow="0" w:firstColumn="0" w:lastColumn="0" w:noHBand="0" w:noVBand="0"/>
      </w:tblPr>
      <w:tblGrid>
        <w:gridCol w:w="9067"/>
      </w:tblGrid>
      <w:tr w:rsidR="005C0A12" w:rsidRPr="00D0785E" w14:paraId="1B4BB4C9" w14:textId="77777777" w:rsidTr="005C0A12">
        <w:trPr>
          <w:trHeight w:val="987"/>
        </w:trPr>
        <w:tc>
          <w:tcPr>
            <w:tcW w:w="9067" w:type="dxa"/>
            <w:tcBorders>
              <w:top w:val="single" w:sz="4" w:space="0" w:color="99CCFF"/>
              <w:left w:val="single" w:sz="4" w:space="0" w:color="99CCFF"/>
              <w:bottom w:val="single" w:sz="4" w:space="0" w:color="99CCFF"/>
              <w:right w:val="single" w:sz="4" w:space="0" w:color="99CCFF"/>
            </w:tcBorders>
          </w:tcPr>
          <w:p w14:paraId="7C091DDE" w14:textId="6201F488" w:rsidR="005C0A12" w:rsidRDefault="005C0A12" w:rsidP="009F794D">
            <w:pPr>
              <w:rPr>
                <w:rFonts w:asciiTheme="minorHAnsi" w:hAnsiTheme="minorHAnsi" w:cstheme="minorHAnsi"/>
                <w:b/>
                <w:bCs/>
              </w:rPr>
            </w:pPr>
            <w:r>
              <w:rPr>
                <w:rFonts w:asciiTheme="minorHAnsi" w:hAnsiTheme="minorHAnsi" w:cstheme="minorHAnsi"/>
                <w:b/>
                <w:bCs/>
              </w:rPr>
              <w:t xml:space="preserve">Skąd </w:t>
            </w:r>
            <w:r w:rsidR="00942FE7">
              <w:rPr>
                <w:rFonts w:asciiTheme="minorHAnsi" w:hAnsiTheme="minorHAnsi" w:cstheme="minorHAnsi"/>
                <w:b/>
                <w:bCs/>
              </w:rPr>
              <w:t>wiecie</w:t>
            </w:r>
            <w:r>
              <w:rPr>
                <w:rFonts w:asciiTheme="minorHAnsi" w:hAnsiTheme="minorHAnsi" w:cstheme="minorHAnsi"/>
                <w:b/>
                <w:bCs/>
              </w:rPr>
              <w:t xml:space="preserve"> o stoisku?</w:t>
            </w:r>
          </w:p>
          <w:p w14:paraId="1660B420" w14:textId="77777777" w:rsidR="005C0A12" w:rsidRDefault="005C0A12" w:rsidP="009F794D">
            <w:pPr>
              <w:rPr>
                <w:rFonts w:asciiTheme="minorHAnsi" w:hAnsiTheme="minorHAnsi" w:cstheme="minorHAnsi"/>
                <w:bCs/>
              </w:rPr>
            </w:pPr>
          </w:p>
          <w:p w14:paraId="39BCCE86" w14:textId="60857C94" w:rsidR="00942FE7" w:rsidRPr="005C0A12" w:rsidRDefault="00942FE7" w:rsidP="009F794D">
            <w:pPr>
              <w:rPr>
                <w:rFonts w:asciiTheme="minorHAnsi" w:hAnsiTheme="minorHAnsi" w:cstheme="minorHAnsi"/>
                <w:bCs/>
              </w:rPr>
            </w:pPr>
          </w:p>
        </w:tc>
      </w:tr>
    </w:tbl>
    <w:p w14:paraId="2544B190" w14:textId="77777777" w:rsidR="007E1BE2" w:rsidRPr="00D0785E" w:rsidRDefault="007E1BE2" w:rsidP="00763F06">
      <w:pPr>
        <w:pBdr>
          <w:bottom w:val="single" w:sz="6" w:space="1" w:color="auto"/>
        </w:pBdr>
        <w:autoSpaceDE w:val="0"/>
        <w:autoSpaceDN w:val="0"/>
        <w:adjustRightInd w:val="0"/>
        <w:jc w:val="both"/>
        <w:rPr>
          <w:rFonts w:asciiTheme="minorHAnsi" w:hAnsiTheme="minorHAnsi" w:cstheme="minorHAnsi"/>
          <w:sz w:val="20"/>
          <w:szCs w:val="20"/>
        </w:rPr>
      </w:pPr>
    </w:p>
    <w:p w14:paraId="33A75A76" w14:textId="77777777" w:rsidR="00DA24DA" w:rsidRDefault="00DA24DA" w:rsidP="00763F06">
      <w:pPr>
        <w:pBdr>
          <w:bottom w:val="single" w:sz="6" w:space="1" w:color="auto"/>
        </w:pBdr>
        <w:autoSpaceDE w:val="0"/>
        <w:autoSpaceDN w:val="0"/>
        <w:adjustRightInd w:val="0"/>
        <w:jc w:val="both"/>
        <w:rPr>
          <w:rFonts w:asciiTheme="minorHAnsi" w:hAnsiTheme="minorHAnsi" w:cstheme="minorHAnsi"/>
          <w:sz w:val="20"/>
          <w:szCs w:val="20"/>
        </w:rPr>
      </w:pPr>
    </w:p>
    <w:p w14:paraId="389485EB" w14:textId="0E24EDA0" w:rsidR="009F794D" w:rsidRDefault="00E61EDE" w:rsidP="009F794D">
      <w:pPr>
        <w:spacing w:before="100" w:beforeAutospacing="1" w:after="100" w:afterAutospacing="1"/>
        <w:jc w:val="both"/>
        <w:rPr>
          <w:rFonts w:asciiTheme="minorHAnsi" w:hAnsiTheme="minorHAnsi" w:cstheme="minorHAnsi"/>
        </w:rPr>
      </w:pPr>
      <w:r>
        <w:rPr>
          <w:rFonts w:asciiTheme="minorHAnsi" w:hAnsiTheme="minorHAnsi" w:cstheme="minorHAnsi"/>
        </w:rPr>
        <w:lastRenderedPageBreak/>
        <w:t>Bardzo dziękujemy za zaintere</w:t>
      </w:r>
      <w:r w:rsidR="007C1D2D">
        <w:rPr>
          <w:rFonts w:asciiTheme="minorHAnsi" w:hAnsiTheme="minorHAnsi" w:cstheme="minorHAnsi"/>
        </w:rPr>
        <w:t>s</w:t>
      </w:r>
      <w:r>
        <w:rPr>
          <w:rFonts w:asciiTheme="minorHAnsi" w:hAnsiTheme="minorHAnsi" w:cstheme="minorHAnsi"/>
        </w:rPr>
        <w:t xml:space="preserve">owanie udziałem w polskiej delegacji </w:t>
      </w:r>
      <w:r w:rsidR="005C0A12">
        <w:rPr>
          <w:rFonts w:asciiTheme="minorHAnsi" w:hAnsiTheme="minorHAnsi" w:cstheme="minorHAnsi"/>
        </w:rPr>
        <w:t xml:space="preserve">i stoisku </w:t>
      </w:r>
      <w:r w:rsidRPr="00E61EDE">
        <w:rPr>
          <w:rFonts w:asciiTheme="minorHAnsi" w:hAnsiTheme="minorHAnsi" w:cstheme="minorHAnsi"/>
        </w:rPr>
        <w:t xml:space="preserve">na DLD Tel Aviv </w:t>
      </w:r>
      <w:r>
        <w:rPr>
          <w:rFonts w:asciiTheme="minorHAnsi" w:hAnsiTheme="minorHAnsi" w:cstheme="minorHAnsi"/>
        </w:rPr>
        <w:t>Innovation Festival</w:t>
      </w:r>
      <w:r w:rsidR="007C1D2D">
        <w:rPr>
          <w:rFonts w:asciiTheme="minorHAnsi" w:hAnsiTheme="minorHAnsi" w:cstheme="minorHAnsi"/>
        </w:rPr>
        <w:t xml:space="preserve"> 2019</w:t>
      </w:r>
      <w:r>
        <w:rPr>
          <w:rFonts w:asciiTheme="minorHAnsi" w:hAnsiTheme="minorHAnsi" w:cstheme="minorHAnsi"/>
        </w:rPr>
        <w:t xml:space="preserve">. </w:t>
      </w:r>
      <w:r w:rsidR="007C1D2D">
        <w:rPr>
          <w:rFonts w:asciiTheme="minorHAnsi" w:hAnsiTheme="minorHAnsi" w:cstheme="minorHAnsi"/>
        </w:rPr>
        <w:t xml:space="preserve">Poniżej </w:t>
      </w:r>
      <w:r w:rsidR="005C0A12">
        <w:rPr>
          <w:rFonts w:asciiTheme="minorHAnsi" w:hAnsiTheme="minorHAnsi" w:cstheme="minorHAnsi"/>
        </w:rPr>
        <w:t>znajdziecie</w:t>
      </w:r>
      <w:r>
        <w:rPr>
          <w:rFonts w:asciiTheme="minorHAnsi" w:hAnsiTheme="minorHAnsi" w:cstheme="minorHAnsi"/>
        </w:rPr>
        <w:t xml:space="preserve"> garść praktycznych informacji</w:t>
      </w:r>
      <w:r w:rsidR="007C1D2D">
        <w:rPr>
          <w:rFonts w:asciiTheme="minorHAnsi" w:hAnsiTheme="minorHAnsi" w:cstheme="minorHAnsi"/>
        </w:rPr>
        <w:t xml:space="preserve"> związanych </w:t>
      </w:r>
      <w:r w:rsidR="005C0A12">
        <w:rPr>
          <w:rFonts w:asciiTheme="minorHAnsi" w:hAnsiTheme="minorHAnsi" w:cstheme="minorHAnsi"/>
        </w:rPr>
        <w:br/>
      </w:r>
      <w:r w:rsidR="007C1D2D">
        <w:rPr>
          <w:rFonts w:asciiTheme="minorHAnsi" w:hAnsiTheme="minorHAnsi" w:cstheme="minorHAnsi"/>
        </w:rPr>
        <w:t>z tym wydarzeniem</w:t>
      </w:r>
      <w:r>
        <w:rPr>
          <w:rFonts w:asciiTheme="minorHAnsi" w:hAnsiTheme="minorHAnsi" w:cstheme="minorHAnsi"/>
        </w:rPr>
        <w:t>:</w:t>
      </w:r>
    </w:p>
    <w:p w14:paraId="34E269B4" w14:textId="69C997C6" w:rsidR="009F794D" w:rsidRDefault="009F794D" w:rsidP="00EA3323">
      <w:pPr>
        <w:pStyle w:val="Akapitzlist"/>
        <w:numPr>
          <w:ilvl w:val="0"/>
          <w:numId w:val="7"/>
        </w:numPr>
        <w:spacing w:before="100" w:beforeAutospacing="1" w:after="100" w:afterAutospacing="1"/>
        <w:jc w:val="both"/>
        <w:rPr>
          <w:rFonts w:asciiTheme="minorHAnsi" w:hAnsiTheme="minorHAnsi" w:cstheme="minorHAnsi"/>
        </w:rPr>
      </w:pPr>
      <w:r w:rsidRPr="00D0785E">
        <w:rPr>
          <w:rFonts w:asciiTheme="minorHAnsi" w:hAnsiTheme="minorHAnsi" w:cstheme="minorHAnsi"/>
        </w:rPr>
        <w:t xml:space="preserve">udział w polskiej delegacji organizowanej przez Polską Agencję Rozwoju Przedsiębiorczości umożliwia </w:t>
      </w:r>
      <w:r w:rsidR="00067E04" w:rsidRPr="00D0785E">
        <w:rPr>
          <w:rFonts w:asciiTheme="minorHAnsi" w:hAnsiTheme="minorHAnsi" w:cstheme="minorHAnsi"/>
        </w:rPr>
        <w:t xml:space="preserve">jej uczestnikom </w:t>
      </w:r>
      <w:r w:rsidRPr="00D0785E">
        <w:rPr>
          <w:rFonts w:asciiTheme="minorHAnsi" w:hAnsiTheme="minorHAnsi" w:cstheme="minorHAnsi"/>
        </w:rPr>
        <w:t>ubieganie się o</w:t>
      </w:r>
      <w:r w:rsidR="00067E04" w:rsidRPr="00D0785E">
        <w:rPr>
          <w:rFonts w:asciiTheme="minorHAnsi" w:hAnsiTheme="minorHAnsi" w:cstheme="minorHAnsi"/>
        </w:rPr>
        <w:t xml:space="preserve"> </w:t>
      </w:r>
      <w:r w:rsidR="00067E04" w:rsidRPr="00373AD2">
        <w:rPr>
          <w:rFonts w:asciiTheme="minorHAnsi" w:hAnsiTheme="minorHAnsi" w:cstheme="minorHAnsi"/>
          <w:b/>
        </w:rPr>
        <w:t>bezpłatn</w:t>
      </w:r>
      <w:r w:rsidR="00373AD2" w:rsidRPr="00373AD2">
        <w:rPr>
          <w:rFonts w:asciiTheme="minorHAnsi" w:hAnsiTheme="minorHAnsi" w:cstheme="minorHAnsi"/>
          <w:b/>
        </w:rPr>
        <w:t>e</w:t>
      </w:r>
      <w:r w:rsidR="00067E04" w:rsidRPr="00373AD2">
        <w:rPr>
          <w:rFonts w:asciiTheme="minorHAnsi" w:hAnsiTheme="minorHAnsi" w:cstheme="minorHAnsi"/>
          <w:b/>
        </w:rPr>
        <w:t xml:space="preserve"> wejściówk</w:t>
      </w:r>
      <w:r w:rsidR="00373AD2" w:rsidRPr="00373AD2">
        <w:rPr>
          <w:rFonts w:asciiTheme="minorHAnsi" w:hAnsiTheme="minorHAnsi" w:cstheme="minorHAnsi"/>
          <w:b/>
        </w:rPr>
        <w:t>i</w:t>
      </w:r>
      <w:r w:rsidR="00067E04" w:rsidRPr="00D0785E">
        <w:rPr>
          <w:rFonts w:asciiTheme="minorHAnsi" w:hAnsiTheme="minorHAnsi" w:cstheme="minorHAnsi"/>
        </w:rPr>
        <w:t xml:space="preserve"> na DLD Tel Aviv </w:t>
      </w:r>
      <w:r w:rsidR="001F2D6A" w:rsidRPr="00D0785E">
        <w:rPr>
          <w:rFonts w:asciiTheme="minorHAnsi" w:hAnsiTheme="minorHAnsi" w:cstheme="minorHAnsi"/>
        </w:rPr>
        <w:t>Digital Conference</w:t>
      </w:r>
      <w:r w:rsidR="00EA3323" w:rsidRPr="00D0785E">
        <w:rPr>
          <w:rFonts w:asciiTheme="minorHAnsi" w:hAnsiTheme="minorHAnsi" w:cstheme="minorHAnsi"/>
        </w:rPr>
        <w:t>.</w:t>
      </w:r>
    </w:p>
    <w:p w14:paraId="0AE7B13D" w14:textId="77777777" w:rsidR="00EA4D1F" w:rsidRDefault="00EA4D1F" w:rsidP="00EA4D1F">
      <w:pPr>
        <w:pStyle w:val="Akapitzlist"/>
        <w:spacing w:before="100" w:beforeAutospacing="1" w:after="100" w:afterAutospacing="1"/>
        <w:jc w:val="both"/>
        <w:rPr>
          <w:rFonts w:asciiTheme="minorHAnsi" w:hAnsiTheme="minorHAnsi" w:cstheme="minorHAnsi"/>
        </w:rPr>
      </w:pPr>
    </w:p>
    <w:p w14:paraId="29482ECC" w14:textId="092D2C0D" w:rsidR="00EA4D1F" w:rsidRPr="00646B6A" w:rsidRDefault="00EA4D1F" w:rsidP="00EA3323">
      <w:pPr>
        <w:pStyle w:val="Akapitzlist"/>
        <w:numPr>
          <w:ilvl w:val="0"/>
          <w:numId w:val="7"/>
        </w:numPr>
        <w:spacing w:before="100" w:beforeAutospacing="1" w:after="100" w:afterAutospacing="1"/>
        <w:jc w:val="both"/>
        <w:rPr>
          <w:rFonts w:asciiTheme="minorHAnsi" w:hAnsiTheme="minorHAnsi" w:cstheme="minorHAnsi"/>
        </w:rPr>
      </w:pPr>
      <w:r w:rsidRPr="00646B6A">
        <w:rPr>
          <w:rFonts w:asciiTheme="minorHAnsi" w:hAnsiTheme="minorHAnsi" w:cstheme="minorHAnsi"/>
        </w:rPr>
        <w:t>Digital Conference</w:t>
      </w:r>
      <w:r w:rsidR="00646B6A" w:rsidRPr="00646B6A">
        <w:rPr>
          <w:rFonts w:asciiTheme="minorHAnsi" w:hAnsiTheme="minorHAnsi" w:cstheme="minorHAnsi"/>
        </w:rPr>
        <w:t xml:space="preserve"> </w:t>
      </w:r>
      <w:r w:rsidRPr="00646B6A">
        <w:rPr>
          <w:rFonts w:asciiTheme="minorHAnsi" w:hAnsiTheme="minorHAnsi" w:cstheme="minorHAnsi"/>
        </w:rPr>
        <w:t xml:space="preserve">to </w:t>
      </w:r>
      <w:r w:rsidR="00646B6A" w:rsidRPr="00646B6A">
        <w:rPr>
          <w:rFonts w:asciiTheme="minorHAnsi" w:hAnsiTheme="minorHAnsi" w:cstheme="minorHAnsi"/>
        </w:rPr>
        <w:t xml:space="preserve">część </w:t>
      </w:r>
      <w:r w:rsidR="00646B6A">
        <w:rPr>
          <w:rFonts w:asciiTheme="minorHAnsi" w:hAnsiTheme="minorHAnsi" w:cstheme="minorHAnsi"/>
        </w:rPr>
        <w:t xml:space="preserve">DLD Tel Aviv Innovation Festival, która zostanie zorganizowana </w:t>
      </w:r>
      <w:r w:rsidR="00646B6A" w:rsidRPr="00646B6A">
        <w:rPr>
          <w:rFonts w:asciiTheme="minorHAnsi" w:hAnsiTheme="minorHAnsi" w:cstheme="minorHAnsi"/>
        </w:rPr>
        <w:t>w dniach 18-19 września</w:t>
      </w:r>
      <w:r w:rsidR="00646B6A">
        <w:rPr>
          <w:rFonts w:asciiTheme="minorHAnsi" w:hAnsiTheme="minorHAnsi" w:cstheme="minorHAnsi"/>
        </w:rPr>
        <w:t xml:space="preserve"> na terenie starej stacji kolejowej</w:t>
      </w:r>
      <w:r w:rsidR="00373AD2">
        <w:rPr>
          <w:rFonts w:asciiTheme="minorHAnsi" w:hAnsiTheme="minorHAnsi" w:cstheme="minorHAnsi"/>
        </w:rPr>
        <w:t xml:space="preserve"> Hatachana. W tych dniach w części wystawienniczej konferencji Polska Agencja Rozwoju Przedsiębiorczości zorganizuje </w:t>
      </w:r>
      <w:r w:rsidR="00373AD2" w:rsidRPr="00373AD2">
        <w:rPr>
          <w:rFonts w:asciiTheme="minorHAnsi" w:hAnsiTheme="minorHAnsi" w:cstheme="minorHAnsi"/>
          <w:b/>
        </w:rPr>
        <w:t>stoisko, na którym swoją ofertę mogą promować polskie firmy i instytucje</w:t>
      </w:r>
      <w:r w:rsidR="00373AD2">
        <w:rPr>
          <w:rFonts w:asciiTheme="minorHAnsi" w:hAnsiTheme="minorHAnsi" w:cstheme="minorHAnsi"/>
        </w:rPr>
        <w:t>.</w:t>
      </w:r>
    </w:p>
    <w:p w14:paraId="08E207C6" w14:textId="77777777" w:rsidR="00EA3323" w:rsidRPr="00646B6A" w:rsidRDefault="00EA3323" w:rsidP="00EA3323">
      <w:pPr>
        <w:pStyle w:val="Akapitzlist"/>
        <w:rPr>
          <w:rFonts w:asciiTheme="minorHAnsi" w:hAnsiTheme="minorHAnsi" w:cstheme="minorHAnsi"/>
        </w:rPr>
      </w:pPr>
    </w:p>
    <w:p w14:paraId="2B681942" w14:textId="4D65C570" w:rsidR="00067E04" w:rsidRPr="00D0785E" w:rsidRDefault="00067E04" w:rsidP="00EA3323">
      <w:pPr>
        <w:pStyle w:val="Akapitzlist"/>
        <w:numPr>
          <w:ilvl w:val="0"/>
          <w:numId w:val="7"/>
        </w:numPr>
        <w:spacing w:before="100" w:beforeAutospacing="1" w:after="100" w:afterAutospacing="1"/>
        <w:jc w:val="both"/>
        <w:rPr>
          <w:rFonts w:asciiTheme="minorHAnsi" w:hAnsiTheme="minorHAnsi" w:cstheme="minorHAnsi"/>
        </w:rPr>
      </w:pPr>
      <w:r w:rsidRPr="00D0785E">
        <w:rPr>
          <w:rFonts w:asciiTheme="minorHAnsi" w:hAnsiTheme="minorHAnsi" w:cstheme="minorHAnsi"/>
        </w:rPr>
        <w:t xml:space="preserve">o bezpłatną wejściówkę na DLD Tel Aviv </w:t>
      </w:r>
      <w:r w:rsidR="001F2D6A" w:rsidRPr="00D0785E">
        <w:rPr>
          <w:rFonts w:asciiTheme="minorHAnsi" w:hAnsiTheme="minorHAnsi" w:cstheme="minorHAnsi"/>
        </w:rPr>
        <w:t>Digital Conference</w:t>
      </w:r>
      <w:r w:rsidRPr="00D0785E">
        <w:rPr>
          <w:rFonts w:asciiTheme="minorHAnsi" w:hAnsiTheme="minorHAnsi" w:cstheme="minorHAnsi"/>
        </w:rPr>
        <w:t xml:space="preserve"> mo</w:t>
      </w:r>
      <w:r w:rsidR="00D0785E">
        <w:rPr>
          <w:rFonts w:asciiTheme="minorHAnsi" w:hAnsiTheme="minorHAnsi" w:cstheme="minorHAnsi"/>
        </w:rPr>
        <w:t>że</w:t>
      </w:r>
      <w:r w:rsidRPr="00D0785E">
        <w:rPr>
          <w:rFonts w:asciiTheme="minorHAnsi" w:hAnsiTheme="minorHAnsi" w:cstheme="minorHAnsi"/>
        </w:rPr>
        <w:t xml:space="preserve"> ubiegać się</w:t>
      </w:r>
      <w:r w:rsidR="00D0785E">
        <w:rPr>
          <w:rFonts w:asciiTheme="minorHAnsi" w:hAnsiTheme="minorHAnsi" w:cstheme="minorHAnsi"/>
        </w:rPr>
        <w:t xml:space="preserve"> wyłącznie</w:t>
      </w:r>
      <w:r w:rsidRPr="00D0785E">
        <w:rPr>
          <w:rFonts w:asciiTheme="minorHAnsi" w:hAnsiTheme="minorHAnsi" w:cstheme="minorHAnsi"/>
        </w:rPr>
        <w:t xml:space="preserve"> osob</w:t>
      </w:r>
      <w:r w:rsidR="00D0785E">
        <w:rPr>
          <w:rFonts w:asciiTheme="minorHAnsi" w:hAnsiTheme="minorHAnsi" w:cstheme="minorHAnsi"/>
        </w:rPr>
        <w:t xml:space="preserve">a, która </w:t>
      </w:r>
      <w:r w:rsidR="00D0785E" w:rsidRPr="00D0785E">
        <w:rPr>
          <w:rFonts w:asciiTheme="minorHAnsi" w:hAnsiTheme="minorHAnsi" w:cstheme="minorHAnsi"/>
          <w:b/>
        </w:rPr>
        <w:t>nie</w:t>
      </w:r>
      <w:r w:rsidRPr="00D0785E">
        <w:rPr>
          <w:rFonts w:asciiTheme="minorHAnsi" w:hAnsiTheme="minorHAnsi" w:cstheme="minorHAnsi"/>
        </w:rPr>
        <w:t xml:space="preserve"> </w:t>
      </w:r>
      <w:r w:rsidRPr="00D0785E">
        <w:rPr>
          <w:rFonts w:asciiTheme="minorHAnsi" w:hAnsiTheme="minorHAnsi" w:cstheme="minorHAnsi"/>
          <w:b/>
        </w:rPr>
        <w:t xml:space="preserve">mieszka </w:t>
      </w:r>
      <w:r w:rsidR="00D0785E">
        <w:rPr>
          <w:rFonts w:asciiTheme="minorHAnsi" w:hAnsiTheme="minorHAnsi" w:cstheme="minorHAnsi"/>
          <w:b/>
        </w:rPr>
        <w:t>w</w:t>
      </w:r>
      <w:r w:rsidRPr="00D0785E">
        <w:rPr>
          <w:rFonts w:asciiTheme="minorHAnsi" w:hAnsiTheme="minorHAnsi" w:cstheme="minorHAnsi"/>
          <w:b/>
        </w:rPr>
        <w:t xml:space="preserve"> Izrael</w:t>
      </w:r>
      <w:r w:rsidR="00D0785E">
        <w:rPr>
          <w:rFonts w:asciiTheme="minorHAnsi" w:hAnsiTheme="minorHAnsi" w:cstheme="minorHAnsi"/>
          <w:b/>
        </w:rPr>
        <w:t>u</w:t>
      </w:r>
      <w:r w:rsidR="00D0785E" w:rsidRPr="00D0785E">
        <w:rPr>
          <w:rFonts w:asciiTheme="minorHAnsi" w:hAnsiTheme="minorHAnsi" w:cstheme="minorHAnsi"/>
        </w:rPr>
        <w:t>,</w:t>
      </w:r>
      <w:r w:rsidR="00D0785E">
        <w:rPr>
          <w:rFonts w:asciiTheme="minorHAnsi" w:hAnsiTheme="minorHAnsi" w:cstheme="minorHAnsi"/>
        </w:rPr>
        <w:t xml:space="preserve"> będąca członkie</w:t>
      </w:r>
      <w:r w:rsidRPr="00D0785E">
        <w:rPr>
          <w:rFonts w:asciiTheme="minorHAnsi" w:hAnsiTheme="minorHAnsi" w:cstheme="minorHAnsi"/>
        </w:rPr>
        <w:t>m delegacji</w:t>
      </w:r>
      <w:r w:rsidR="00CF5DA9" w:rsidRPr="00D0785E">
        <w:rPr>
          <w:rFonts w:asciiTheme="minorHAnsi" w:hAnsiTheme="minorHAnsi" w:cstheme="minorHAnsi"/>
        </w:rPr>
        <w:t xml:space="preserve"> liczącej więcej niż 5 uczestników, której żaden z uczestników nie mieszka w Izraelu</w:t>
      </w:r>
      <w:r w:rsidRPr="00D0785E">
        <w:rPr>
          <w:rFonts w:asciiTheme="minorHAnsi" w:hAnsiTheme="minorHAnsi" w:cstheme="minorHAnsi"/>
        </w:rPr>
        <w:t>.</w:t>
      </w:r>
    </w:p>
    <w:p w14:paraId="42F396B4" w14:textId="77777777" w:rsidR="00EA3323" w:rsidRPr="00D0785E" w:rsidRDefault="00EA3323" w:rsidP="00EA3323">
      <w:pPr>
        <w:pStyle w:val="Akapitzlist"/>
        <w:rPr>
          <w:rFonts w:asciiTheme="minorHAnsi" w:hAnsiTheme="minorHAnsi" w:cstheme="minorHAnsi"/>
        </w:rPr>
      </w:pPr>
    </w:p>
    <w:p w14:paraId="6CFDF65B" w14:textId="69ED7587" w:rsidR="009F794D" w:rsidRDefault="00067E04" w:rsidP="00EA3323">
      <w:pPr>
        <w:pStyle w:val="Akapitzlist"/>
        <w:numPr>
          <w:ilvl w:val="0"/>
          <w:numId w:val="7"/>
        </w:numPr>
        <w:spacing w:before="100" w:beforeAutospacing="1" w:after="100" w:afterAutospacing="1"/>
        <w:jc w:val="both"/>
        <w:rPr>
          <w:rFonts w:asciiTheme="minorHAnsi" w:hAnsiTheme="minorHAnsi" w:cstheme="minorHAnsi"/>
        </w:rPr>
      </w:pPr>
      <w:r w:rsidRPr="00D0785E">
        <w:rPr>
          <w:rFonts w:asciiTheme="minorHAnsi" w:hAnsiTheme="minorHAnsi" w:cstheme="minorHAnsi"/>
        </w:rPr>
        <w:t xml:space="preserve">bezpłatne wejściówki są przyznawane </w:t>
      </w:r>
      <w:r w:rsidR="00CF5DA9" w:rsidRPr="00D0785E">
        <w:rPr>
          <w:rFonts w:asciiTheme="minorHAnsi" w:hAnsiTheme="minorHAnsi" w:cstheme="minorHAnsi"/>
        </w:rPr>
        <w:t>uczestnikom delegacji</w:t>
      </w:r>
      <w:r w:rsidR="00CF5DA9" w:rsidRPr="00D0785E">
        <w:rPr>
          <w:rFonts w:asciiTheme="minorHAnsi" w:hAnsiTheme="minorHAnsi" w:cstheme="minorHAnsi"/>
          <w:b/>
        </w:rPr>
        <w:t xml:space="preserve"> </w:t>
      </w:r>
      <w:r w:rsidRPr="00D0785E">
        <w:rPr>
          <w:rFonts w:asciiTheme="minorHAnsi" w:hAnsiTheme="minorHAnsi" w:cstheme="minorHAnsi"/>
        </w:rPr>
        <w:t xml:space="preserve">przez organizatorów DLD Tel Aviv </w:t>
      </w:r>
      <w:r w:rsidR="001F2D6A" w:rsidRPr="00D0785E">
        <w:rPr>
          <w:rFonts w:asciiTheme="minorHAnsi" w:hAnsiTheme="minorHAnsi" w:cstheme="minorHAnsi"/>
        </w:rPr>
        <w:t>Digital Conference</w:t>
      </w:r>
      <w:r w:rsidR="00CF5DA9" w:rsidRPr="00D0785E">
        <w:rPr>
          <w:rFonts w:asciiTheme="minorHAnsi" w:hAnsiTheme="minorHAnsi" w:cstheme="minorHAnsi"/>
        </w:rPr>
        <w:t xml:space="preserve"> na podstawie </w:t>
      </w:r>
      <w:r w:rsidR="00CF5DA9" w:rsidRPr="00D0785E">
        <w:rPr>
          <w:rFonts w:asciiTheme="minorHAnsi" w:hAnsiTheme="minorHAnsi" w:cstheme="minorHAnsi"/>
          <w:b/>
        </w:rPr>
        <w:t>indywidualnych decyzji</w:t>
      </w:r>
      <w:r w:rsidR="008A326A">
        <w:rPr>
          <w:rFonts w:asciiTheme="minorHAnsi" w:hAnsiTheme="minorHAnsi" w:cstheme="minorHAnsi"/>
        </w:rPr>
        <w:t xml:space="preserve">, po wypełnieniu </w:t>
      </w:r>
      <w:r w:rsidR="00373AD2">
        <w:rPr>
          <w:rFonts w:asciiTheme="minorHAnsi" w:hAnsiTheme="minorHAnsi" w:cstheme="minorHAnsi"/>
        </w:rPr>
        <w:t xml:space="preserve">odrębnego </w:t>
      </w:r>
      <w:r w:rsidR="008A326A">
        <w:rPr>
          <w:rFonts w:asciiTheme="minorHAnsi" w:hAnsiTheme="minorHAnsi" w:cstheme="minorHAnsi"/>
        </w:rPr>
        <w:t>formularza zapewnionego przez organizatorów konferencji</w:t>
      </w:r>
      <w:r w:rsidRPr="00D0785E">
        <w:rPr>
          <w:rFonts w:asciiTheme="minorHAnsi" w:hAnsiTheme="minorHAnsi" w:cstheme="minorHAnsi"/>
        </w:rPr>
        <w:t>.</w:t>
      </w:r>
    </w:p>
    <w:p w14:paraId="058EFDCD" w14:textId="77777777" w:rsidR="003723A5" w:rsidRPr="003723A5" w:rsidRDefault="003723A5" w:rsidP="003723A5">
      <w:pPr>
        <w:pStyle w:val="Akapitzlist"/>
        <w:rPr>
          <w:rFonts w:asciiTheme="minorHAnsi" w:hAnsiTheme="minorHAnsi" w:cstheme="minorHAnsi"/>
        </w:rPr>
      </w:pPr>
    </w:p>
    <w:p w14:paraId="1FA7DB26" w14:textId="71CFA488" w:rsidR="003723A5" w:rsidRDefault="003723A5" w:rsidP="00EA3323">
      <w:pPr>
        <w:pStyle w:val="Akapitzlist"/>
        <w:numPr>
          <w:ilvl w:val="0"/>
          <w:numId w:val="7"/>
        </w:numPr>
        <w:spacing w:before="100" w:beforeAutospacing="1" w:after="100" w:afterAutospacing="1"/>
        <w:jc w:val="both"/>
        <w:rPr>
          <w:rFonts w:asciiTheme="minorHAnsi" w:hAnsiTheme="minorHAnsi" w:cstheme="minorHAnsi"/>
        </w:rPr>
      </w:pPr>
      <w:r>
        <w:rPr>
          <w:rFonts w:asciiTheme="minorHAnsi" w:hAnsiTheme="minorHAnsi" w:cstheme="minorHAnsi"/>
        </w:rPr>
        <w:t>zachęcamy, aby wraz z formularzem przesłać mailem logo firmy / instytucji w formacie .png lub .jpg</w:t>
      </w:r>
      <w:r w:rsidR="00CB6FEF">
        <w:rPr>
          <w:rFonts w:asciiTheme="minorHAnsi" w:hAnsiTheme="minorHAnsi" w:cstheme="minorHAnsi"/>
        </w:rPr>
        <w:t xml:space="preserve"> (</w:t>
      </w:r>
      <w:r w:rsidR="00CB6FEF" w:rsidRPr="00CB6FEF">
        <w:rPr>
          <w:rFonts w:asciiTheme="minorHAnsi" w:hAnsiTheme="minorHAnsi" w:cstheme="minorHAnsi"/>
          <w:i/>
        </w:rPr>
        <w:t>ze względu na ograniczenia poczty mail nie powinien mieć więcej niż 6 MB</w:t>
      </w:r>
      <w:r w:rsidR="00CB6FEF">
        <w:rPr>
          <w:rFonts w:asciiTheme="minorHAnsi" w:hAnsiTheme="minorHAnsi" w:cstheme="minorHAnsi"/>
        </w:rPr>
        <w:t>)</w:t>
      </w:r>
      <w:r>
        <w:rPr>
          <w:rFonts w:asciiTheme="minorHAnsi" w:hAnsiTheme="minorHAnsi" w:cstheme="minorHAnsi"/>
        </w:rPr>
        <w:t>.</w:t>
      </w:r>
    </w:p>
    <w:p w14:paraId="289FF83D" w14:textId="77777777" w:rsidR="00E61EDE" w:rsidRDefault="00E61EDE" w:rsidP="00E61EDE">
      <w:pPr>
        <w:pStyle w:val="Akapitzlist"/>
        <w:rPr>
          <w:rFonts w:asciiTheme="minorHAnsi" w:hAnsiTheme="minorHAnsi" w:cstheme="minorHAnsi"/>
        </w:rPr>
      </w:pPr>
    </w:p>
    <w:p w14:paraId="67FF8E44" w14:textId="77777777" w:rsidR="00373AD2" w:rsidRPr="00E61EDE" w:rsidRDefault="00373AD2" w:rsidP="00E61EDE">
      <w:pPr>
        <w:pStyle w:val="Akapitzlist"/>
        <w:rPr>
          <w:rFonts w:asciiTheme="minorHAnsi" w:hAnsiTheme="minorHAnsi" w:cstheme="minorHAnsi"/>
        </w:rPr>
      </w:pPr>
    </w:p>
    <w:p w14:paraId="5A54F568" w14:textId="0687CFD3" w:rsidR="00627281" w:rsidRPr="00D0785E" w:rsidRDefault="00627281" w:rsidP="00D0785E">
      <w:pPr>
        <w:jc w:val="both"/>
        <w:rPr>
          <w:rFonts w:asciiTheme="minorHAnsi" w:hAnsiTheme="minorHAnsi" w:cstheme="minorHAnsi"/>
          <w:b/>
        </w:rPr>
      </w:pPr>
      <w:r w:rsidRPr="00D0785E">
        <w:rPr>
          <w:rFonts w:asciiTheme="minorHAnsi" w:hAnsiTheme="minorHAnsi" w:cstheme="minorHAnsi"/>
        </w:rPr>
        <w:t xml:space="preserve">Prosimy o przesłanie </w:t>
      </w:r>
      <w:r w:rsidR="00373AD2">
        <w:rPr>
          <w:rFonts w:asciiTheme="minorHAnsi" w:hAnsiTheme="minorHAnsi" w:cstheme="minorHAnsi"/>
        </w:rPr>
        <w:t>tego</w:t>
      </w:r>
      <w:r w:rsidRPr="00D0785E">
        <w:rPr>
          <w:rFonts w:asciiTheme="minorHAnsi" w:hAnsiTheme="minorHAnsi" w:cstheme="minorHAnsi"/>
        </w:rPr>
        <w:t xml:space="preserve"> formularza na adres </w:t>
      </w:r>
      <w:hyperlink r:id="rId9" w:history="1">
        <w:r w:rsidR="00092E5F" w:rsidRPr="00C47874">
          <w:rPr>
            <w:rStyle w:val="Hipercze"/>
            <w:rFonts w:asciiTheme="minorHAnsi" w:hAnsiTheme="minorHAnsi" w:cstheme="minorHAnsi"/>
          </w:rPr>
          <w:t>een@lfr.lublin.pl</w:t>
        </w:r>
      </w:hyperlink>
      <w:r w:rsidR="001D5D96">
        <w:rPr>
          <w:rFonts w:asciiTheme="minorHAnsi" w:hAnsiTheme="minorHAnsi" w:cstheme="minorHAnsi"/>
        </w:rPr>
        <w:t xml:space="preserve"> </w:t>
      </w:r>
      <w:r w:rsidRPr="00D0785E">
        <w:rPr>
          <w:rFonts w:asciiTheme="minorHAnsi" w:hAnsiTheme="minorHAnsi" w:cstheme="minorHAnsi"/>
        </w:rPr>
        <w:t xml:space="preserve">w terminie </w:t>
      </w:r>
      <w:r w:rsidR="00FB740F">
        <w:rPr>
          <w:rFonts w:asciiTheme="minorHAnsi" w:hAnsiTheme="minorHAnsi" w:cstheme="minorHAnsi"/>
          <w:b/>
        </w:rPr>
        <w:t xml:space="preserve">do </w:t>
      </w:r>
      <w:r w:rsidR="00366AAE">
        <w:rPr>
          <w:rFonts w:asciiTheme="minorHAnsi" w:hAnsiTheme="minorHAnsi" w:cstheme="minorHAnsi"/>
          <w:b/>
        </w:rPr>
        <w:t>12</w:t>
      </w:r>
      <w:r w:rsidR="00092E5F">
        <w:rPr>
          <w:rFonts w:asciiTheme="minorHAnsi" w:hAnsiTheme="minorHAnsi" w:cstheme="minorHAnsi"/>
          <w:b/>
        </w:rPr>
        <w:t>.07.2019</w:t>
      </w:r>
      <w:r w:rsidRPr="00D0785E">
        <w:rPr>
          <w:rFonts w:asciiTheme="minorHAnsi" w:hAnsiTheme="minorHAnsi" w:cstheme="minorHAnsi"/>
          <w:b/>
        </w:rPr>
        <w:t>r.</w:t>
      </w:r>
    </w:p>
    <w:p w14:paraId="08577365" w14:textId="77777777" w:rsidR="00627281" w:rsidRDefault="00627281" w:rsidP="009F794D">
      <w:pPr>
        <w:rPr>
          <w:rFonts w:asciiTheme="minorHAnsi" w:hAnsiTheme="minorHAnsi" w:cstheme="minorHAnsi"/>
        </w:rPr>
      </w:pPr>
    </w:p>
    <w:p w14:paraId="32DCFC22" w14:textId="11247D08" w:rsidR="00686994" w:rsidRPr="0037311B" w:rsidRDefault="00FD24E2" w:rsidP="006977B1">
      <w:pPr>
        <w:rPr>
          <w:rFonts w:ascii="Calibri" w:hAnsi="Calibri" w:cstheme="majorHAnsi"/>
          <w:b/>
          <w:u w:val="single"/>
        </w:rPr>
      </w:pPr>
      <w:r>
        <w:rPr>
          <w:rFonts w:asciiTheme="minorHAnsi" w:hAnsiTheme="minorHAnsi" w:cstheme="minorHAnsi"/>
        </w:rPr>
        <w:br/>
      </w:r>
      <w:r w:rsidR="00686994" w:rsidRPr="0037311B">
        <w:rPr>
          <w:rFonts w:ascii="Calibri" w:hAnsi="Calibri" w:cstheme="majorHAnsi"/>
          <w:b/>
          <w:u w:val="single"/>
        </w:rPr>
        <w:t>Informacja z zakresu ochrony danych osobowych dla osoby, której dane dotyczą</w:t>
      </w:r>
    </w:p>
    <w:p w14:paraId="62C1744C" w14:textId="77777777" w:rsidR="00686994" w:rsidRPr="0037311B" w:rsidRDefault="00686994" w:rsidP="00686994">
      <w:pPr>
        <w:ind w:firstLine="709"/>
        <w:jc w:val="both"/>
        <w:rPr>
          <w:rFonts w:ascii="Calibri" w:hAnsi="Calibri"/>
          <w:color w:val="151515"/>
          <w:shd w:val="clear" w:color="auto" w:fill="FFFFFF"/>
        </w:rPr>
      </w:pPr>
      <w:r w:rsidRPr="0037311B">
        <w:rPr>
          <w:rFonts w:ascii="Calibri" w:hAnsi="Calibri"/>
        </w:rPr>
        <w:t>Administratorem danych osobowych (ADO) jest Lubelska Fundacja Rozwoju z siedzibą w Lublinie, ul. Rynek</w:t>
      </w:r>
      <w:r w:rsidRPr="0037311B">
        <w:rPr>
          <w:rFonts w:ascii="Calibri" w:hAnsi="Calibri"/>
          <w:spacing w:val="-1"/>
        </w:rPr>
        <w:t xml:space="preserve"> 7, 20-111 Lublin</w:t>
      </w:r>
      <w:r w:rsidRPr="0037311B">
        <w:rPr>
          <w:rFonts w:ascii="Calibri" w:hAnsi="Calibri"/>
        </w:rPr>
        <w:t>, NIP 7121006293, REGON 430032613</w:t>
      </w:r>
      <w:r w:rsidRPr="0037311B">
        <w:rPr>
          <w:rStyle w:val="st"/>
          <w:rFonts w:ascii="Calibri" w:hAnsi="Calibri"/>
        </w:rPr>
        <w:t>.</w:t>
      </w:r>
      <w:r w:rsidRPr="0037311B">
        <w:rPr>
          <w:rFonts w:ascii="Calibri" w:hAnsi="Calibri"/>
          <w:color w:val="151515"/>
          <w:shd w:val="clear" w:color="auto" w:fill="FFFFFF"/>
        </w:rPr>
        <w:t xml:space="preserve">  </w:t>
      </w:r>
    </w:p>
    <w:p w14:paraId="3297808B" w14:textId="77777777" w:rsidR="00686994" w:rsidRPr="0037311B" w:rsidRDefault="00686994" w:rsidP="00686994">
      <w:pPr>
        <w:jc w:val="both"/>
        <w:rPr>
          <w:rFonts w:ascii="Calibri" w:hAnsi="Calibri"/>
          <w:u w:val="single"/>
        </w:rPr>
      </w:pPr>
      <w:r w:rsidRPr="0037311B">
        <w:rPr>
          <w:rFonts w:ascii="Calibri" w:hAnsi="Calibri"/>
          <w:color w:val="151515"/>
          <w:u w:val="single"/>
          <w:shd w:val="clear" w:color="auto" w:fill="FFFFFF"/>
        </w:rPr>
        <w:t>ADO przetwarza dane osobowe w zakresie</w:t>
      </w:r>
      <w:r>
        <w:rPr>
          <w:rFonts w:ascii="Calibri" w:hAnsi="Calibri"/>
          <w:color w:val="151515"/>
          <w:u w:val="single"/>
          <w:shd w:val="clear" w:color="auto" w:fill="FFFFFF"/>
        </w:rPr>
        <w:t xml:space="preserve"> wynikającym z</w:t>
      </w:r>
      <w:r w:rsidRPr="0037311B">
        <w:rPr>
          <w:rFonts w:ascii="Calibri" w:hAnsi="Calibri"/>
          <w:color w:val="151515"/>
          <w:u w:val="single"/>
          <w:shd w:val="clear" w:color="auto" w:fill="FFFFFF"/>
        </w:rPr>
        <w:t>:</w:t>
      </w:r>
      <w:r w:rsidRPr="0037311B">
        <w:rPr>
          <w:rFonts w:ascii="Calibri" w:hAnsi="Calibri"/>
          <w:u w:val="single"/>
        </w:rPr>
        <w:t xml:space="preserve"> </w:t>
      </w:r>
    </w:p>
    <w:p w14:paraId="792B34C7" w14:textId="01662BC3" w:rsidR="00686994" w:rsidRPr="0037311B" w:rsidRDefault="00686994" w:rsidP="00686994">
      <w:pPr>
        <w:jc w:val="both"/>
        <w:rPr>
          <w:rFonts w:ascii="Calibri" w:hAnsi="Calibri"/>
        </w:rPr>
      </w:pPr>
      <w:r w:rsidRPr="0037311B">
        <w:rPr>
          <w:rFonts w:ascii="Calibri" w:hAnsi="Calibri"/>
        </w:rPr>
        <w:t xml:space="preserve">- formularzy zgłoszeniowych, </w:t>
      </w:r>
      <w:r w:rsidR="00C45944">
        <w:rPr>
          <w:rFonts w:ascii="Calibri" w:hAnsi="Calibri"/>
        </w:rPr>
        <w:t xml:space="preserve">tworzenia </w:t>
      </w:r>
      <w:r w:rsidRPr="0037311B">
        <w:rPr>
          <w:rFonts w:ascii="Calibri" w:hAnsi="Calibri"/>
        </w:rPr>
        <w:t>list obecności w celu organizacji</w:t>
      </w:r>
      <w:r w:rsidR="00C45944">
        <w:rPr>
          <w:rFonts w:ascii="Calibri" w:hAnsi="Calibri"/>
        </w:rPr>
        <w:t xml:space="preserve"> misji handlowej </w:t>
      </w:r>
      <w:r w:rsidR="00C45944">
        <w:rPr>
          <w:rFonts w:ascii="Calibri" w:hAnsi="Calibri"/>
        </w:rPr>
        <w:br/>
        <w:t>i</w:t>
      </w:r>
      <w:r w:rsidRPr="0037311B">
        <w:rPr>
          <w:rFonts w:ascii="Calibri" w:hAnsi="Calibri"/>
        </w:rPr>
        <w:t xml:space="preserve"> spotkań </w:t>
      </w:r>
      <w:r>
        <w:rPr>
          <w:rFonts w:ascii="Calibri" w:hAnsi="Calibri"/>
        </w:rPr>
        <w:t xml:space="preserve">biznesowych podczas DLD festiwal w Tel Awiwie w dniach 18-19.09.2019r. </w:t>
      </w:r>
      <w:r w:rsidRPr="0037311B">
        <w:rPr>
          <w:rFonts w:ascii="Calibri" w:hAnsi="Calibri"/>
        </w:rPr>
        <w:t xml:space="preserve">, </w:t>
      </w:r>
    </w:p>
    <w:p w14:paraId="570543E3" w14:textId="77777777" w:rsidR="00C45944" w:rsidRPr="0037311B" w:rsidRDefault="00C45944" w:rsidP="00686994">
      <w:pPr>
        <w:jc w:val="both"/>
        <w:rPr>
          <w:rFonts w:ascii="Calibri" w:hAnsi="Calibri"/>
        </w:rPr>
      </w:pPr>
    </w:p>
    <w:p w14:paraId="25C2FEFF" w14:textId="77777777" w:rsidR="00686994" w:rsidRPr="0037311B" w:rsidRDefault="00686994" w:rsidP="00686994">
      <w:pPr>
        <w:jc w:val="both"/>
        <w:rPr>
          <w:rFonts w:ascii="Calibri" w:hAnsi="Calibri"/>
        </w:rPr>
      </w:pPr>
      <w:r w:rsidRPr="0037311B">
        <w:rPr>
          <w:rFonts w:ascii="Calibri" w:hAnsi="Calibri"/>
        </w:rPr>
        <w:t>a także w celach archiwalnych, statystycznych i raportowania oraz dla zabezpieczenia ewentualnych roszczeń w ramach wspierania współpracy międzynarodowej i rozwoju przedsiębiorstw z województwa lubelskiego.</w:t>
      </w:r>
    </w:p>
    <w:p w14:paraId="44BD44B8" w14:textId="77777777" w:rsidR="00686994" w:rsidRPr="0037311B" w:rsidRDefault="00686994" w:rsidP="00686994">
      <w:pPr>
        <w:ind w:firstLine="709"/>
        <w:jc w:val="both"/>
        <w:rPr>
          <w:rFonts w:ascii="Calibri" w:hAnsi="Calibri"/>
        </w:rPr>
      </w:pPr>
      <w:r w:rsidRPr="0037311B">
        <w:rPr>
          <w:rFonts w:ascii="Calibri" w:hAnsi="Calibri"/>
        </w:rPr>
        <w:t xml:space="preserve">Dane będą przetwarzane przez ADO </w:t>
      </w:r>
      <w:r>
        <w:rPr>
          <w:rFonts w:ascii="Calibri" w:hAnsi="Calibri"/>
        </w:rPr>
        <w:t xml:space="preserve">na podstawie umów zawartych w celu realizacji projektów międzynarodowych </w:t>
      </w:r>
      <w:r w:rsidRPr="0037311B">
        <w:rPr>
          <w:rFonts w:ascii="Calibri" w:hAnsi="Calibri"/>
        </w:rPr>
        <w:t>w okresie realizacji celu przetwarzania (trwania projektu), a po tym czasie w okresie 5 lat od zakończenia realizacji projekt</w:t>
      </w:r>
      <w:r>
        <w:rPr>
          <w:rFonts w:ascii="Calibri" w:hAnsi="Calibri"/>
        </w:rPr>
        <w:t>ó</w:t>
      </w:r>
      <w:r w:rsidRPr="0037311B">
        <w:rPr>
          <w:rFonts w:ascii="Calibri" w:hAnsi="Calibri"/>
        </w:rPr>
        <w:t xml:space="preserve">w celach raportowania, audytów/kontroli, archiwalnych i statystycznych, jak również na podstawie i w okresach dopuszczalnych przepisami prawa w celu ustalenia i dochodzenia </w:t>
      </w:r>
      <w:r>
        <w:rPr>
          <w:rFonts w:ascii="Calibri" w:hAnsi="Calibri"/>
        </w:rPr>
        <w:t xml:space="preserve">ewentualnych </w:t>
      </w:r>
      <w:r w:rsidRPr="0037311B">
        <w:rPr>
          <w:rFonts w:ascii="Calibri" w:hAnsi="Calibri"/>
        </w:rPr>
        <w:t>roszczeń.</w:t>
      </w:r>
    </w:p>
    <w:p w14:paraId="2C0216A5" w14:textId="77777777" w:rsidR="00686994" w:rsidRPr="0037311B" w:rsidRDefault="00686994" w:rsidP="00686994">
      <w:pPr>
        <w:ind w:firstLine="708"/>
        <w:jc w:val="both"/>
        <w:rPr>
          <w:rFonts w:ascii="Calibri" w:hAnsi="Calibri"/>
        </w:rPr>
      </w:pPr>
      <w:r w:rsidRPr="0037311B">
        <w:rPr>
          <w:rFonts w:ascii="Calibri" w:hAnsi="Calibri"/>
        </w:rPr>
        <w:t xml:space="preserve">Jednocześnie ADO informuje, że w przypadku przetwarzania danych w oparciu </w:t>
      </w:r>
      <w:r w:rsidRPr="0037311B">
        <w:rPr>
          <w:rFonts w:ascii="Calibri" w:hAnsi="Calibri"/>
        </w:rPr>
        <w:lastRenderedPageBreak/>
        <w:t>o zgodę, osobie, której dane dotyczą przysługuje prawo do wycofania zgody w dowolnym momencie oraz że wycofanie zgody nie wpływa na zgodność z prawem przetwarzania, którego dokonano na podstawie zgody przed jej wycofaniem, osobie, której dane dotyczą przysługuje prawo dostępu do danych, ich sprostowania, usunięcia lub ograniczenia przetwarzania, prawo do wniesienia sprzeciwu wobec przetwarzania danych oraz wniesienia skargi do organu nadzorczego, a także prawo do przenoszenia danych.</w:t>
      </w:r>
    </w:p>
    <w:p w14:paraId="672B7C93" w14:textId="77777777" w:rsidR="00686994" w:rsidRPr="0037311B" w:rsidRDefault="00686994" w:rsidP="00686994">
      <w:pPr>
        <w:tabs>
          <w:tab w:val="left" w:pos="6237"/>
        </w:tabs>
        <w:spacing w:before="100" w:beforeAutospacing="1" w:after="100" w:afterAutospacing="1"/>
        <w:jc w:val="both"/>
        <w:rPr>
          <w:rFonts w:ascii="Calibri" w:hAnsi="Calibri"/>
        </w:rPr>
      </w:pPr>
      <w:r w:rsidRPr="0037311B">
        <w:rPr>
          <w:rFonts w:ascii="Calibri" w:hAnsi="Calibri"/>
        </w:rPr>
        <w:t xml:space="preserve">       Podanie danych jest dobrowolne, jednak niezbędne dla realizacji celu przetwarzania. ADO informuje również, że w oparciu o dane osobowe nie będą podejmowane decyzje w sposób zautomatyzowany, nie będą one przedmiotem sprzedaży. Będą natomiast udostępniane podmiotom zewnętrznym</w:t>
      </w:r>
      <w:r w:rsidRPr="0037311B">
        <w:rPr>
          <w:rFonts w:ascii="Calibri" w:hAnsi="Calibri" w:cs="Arial"/>
        </w:rPr>
        <w:t xml:space="preserve"> </w:t>
      </w:r>
      <w:r w:rsidRPr="0037311B">
        <w:rPr>
          <w:rFonts w:ascii="Calibri" w:hAnsi="Calibri"/>
        </w:rPr>
        <w:t>uprawnionym do przeprowadzenia kontroli, ewaluacji i monitoringu działalności LFR</w:t>
      </w:r>
      <w:r>
        <w:rPr>
          <w:rFonts w:ascii="Calibri" w:hAnsi="Calibri"/>
        </w:rPr>
        <w:t>, jak również uprawnionym do dostępu do danych na mocy przepisów prawa powszechnego</w:t>
      </w:r>
      <w:r w:rsidRPr="0037311B">
        <w:rPr>
          <w:rFonts w:ascii="Calibri" w:hAnsi="Calibri"/>
        </w:rPr>
        <w:t xml:space="preserve">. </w:t>
      </w:r>
    </w:p>
    <w:p w14:paraId="0A56FBEE" w14:textId="77777777" w:rsidR="00686994" w:rsidRPr="0037311B" w:rsidRDefault="00686994" w:rsidP="00686994">
      <w:pPr>
        <w:spacing w:before="100" w:beforeAutospacing="1" w:after="100" w:afterAutospacing="1"/>
        <w:jc w:val="both"/>
        <w:rPr>
          <w:rFonts w:ascii="Calibri" w:hAnsi="Calibri"/>
        </w:rPr>
      </w:pPr>
      <w:r w:rsidRPr="0037311B">
        <w:rPr>
          <w:rFonts w:ascii="Calibri" w:hAnsi="Calibri"/>
        </w:rPr>
        <w:t xml:space="preserve">ADO wyznacza osobę odpowiedzialną za zapewnienie przestrzegania przepisów prawa w zakresie ochrony danych osobowych, z którą można skontaktować się pod adresem e-mail: iod@lfr.lublin.pl. </w:t>
      </w:r>
    </w:p>
    <w:p w14:paraId="460B9BD9" w14:textId="77777777" w:rsidR="00686994" w:rsidRDefault="00686994" w:rsidP="00686994">
      <w:pPr>
        <w:spacing w:line="360" w:lineRule="auto"/>
        <w:jc w:val="center"/>
        <w:rPr>
          <w:rFonts w:ascii="Calibri" w:hAnsi="Calibri"/>
          <w:b/>
        </w:rPr>
      </w:pPr>
    </w:p>
    <w:p w14:paraId="4666AB20" w14:textId="77777777" w:rsidR="00686994" w:rsidRPr="00EE7DE5" w:rsidRDefault="00686994" w:rsidP="00686994">
      <w:pPr>
        <w:spacing w:line="360" w:lineRule="auto"/>
        <w:jc w:val="center"/>
        <w:rPr>
          <w:rFonts w:ascii="Calibri" w:hAnsi="Calibri"/>
          <w:b/>
        </w:rPr>
      </w:pPr>
      <w:r w:rsidRPr="00EE7DE5">
        <w:rPr>
          <w:rFonts w:ascii="Calibri" w:hAnsi="Calibri"/>
          <w:b/>
        </w:rPr>
        <w:t xml:space="preserve">Zgoda na przetwarzanie danych osobowych uczestnika </w:t>
      </w:r>
      <w:r>
        <w:rPr>
          <w:rFonts w:ascii="Calibri" w:hAnsi="Calibri"/>
          <w:b/>
        </w:rPr>
        <w:t>misji</w:t>
      </w:r>
    </w:p>
    <w:p w14:paraId="6BBFB58D" w14:textId="38272E0C" w:rsidR="00686994" w:rsidRPr="00EE7DE5" w:rsidRDefault="00686994" w:rsidP="00686994">
      <w:pPr>
        <w:rPr>
          <w:rFonts w:ascii="Calibri" w:hAnsi="Calibri"/>
        </w:rPr>
      </w:pPr>
      <w:r w:rsidRPr="00EE7DE5">
        <w:rPr>
          <w:rFonts w:ascii="Calibri" w:hAnsi="Calibri"/>
        </w:rPr>
        <w:t>Wyrażam zgodę na przetwarzanie danych osobowych …………………………………………………………..</w:t>
      </w:r>
    </w:p>
    <w:p w14:paraId="34A4D4A4" w14:textId="75E3405B" w:rsidR="00686994" w:rsidRPr="00EE7DE5" w:rsidRDefault="00686994" w:rsidP="00686994">
      <w:pPr>
        <w:rPr>
          <w:rFonts w:ascii="Calibri" w:hAnsi="Calibri"/>
          <w:i/>
        </w:rPr>
      </w:pPr>
      <w:r w:rsidRPr="00EE7DE5">
        <w:rPr>
          <w:rFonts w:ascii="Calibri" w:hAnsi="Calibri"/>
        </w:rPr>
        <w:t xml:space="preserve">                                                                                                      </w:t>
      </w:r>
      <w:r w:rsidRPr="00EE7DE5">
        <w:rPr>
          <w:rFonts w:ascii="Calibri" w:hAnsi="Calibri"/>
          <w:i/>
        </w:rPr>
        <w:t xml:space="preserve">(imię i nazwisko </w:t>
      </w:r>
      <w:r>
        <w:rPr>
          <w:rFonts w:ascii="Calibri" w:hAnsi="Calibri"/>
          <w:i/>
        </w:rPr>
        <w:t>uczestnika misji</w:t>
      </w:r>
      <w:r w:rsidRPr="00EE7DE5">
        <w:rPr>
          <w:rFonts w:ascii="Calibri" w:hAnsi="Calibri"/>
          <w:i/>
        </w:rPr>
        <w:t>)</w:t>
      </w:r>
    </w:p>
    <w:p w14:paraId="342E9172" w14:textId="67B803E7" w:rsidR="00686994" w:rsidRDefault="00686994" w:rsidP="00686994">
      <w:pPr>
        <w:jc w:val="both"/>
        <w:rPr>
          <w:rFonts w:ascii="Calibri" w:hAnsi="Calibri"/>
        </w:rPr>
      </w:pPr>
      <w:r w:rsidRPr="00EE7DE5">
        <w:rPr>
          <w:rFonts w:ascii="Calibri" w:hAnsi="Calibri"/>
        </w:rPr>
        <w:t xml:space="preserve"> w związku ze zgłoszeniem </w:t>
      </w:r>
      <w:r>
        <w:rPr>
          <w:rFonts w:ascii="Calibri" w:hAnsi="Calibri"/>
        </w:rPr>
        <w:t xml:space="preserve">firmy do udziału w misji handlowej i spotkaniach biznesowych </w:t>
      </w:r>
      <w:r>
        <w:rPr>
          <w:rFonts w:ascii="Calibri" w:hAnsi="Calibri"/>
        </w:rPr>
        <w:br/>
        <w:t>w Tel Awiwie w dniach 18 – 19.09.2019r</w:t>
      </w:r>
      <w:r w:rsidRPr="00EE7DE5">
        <w:rPr>
          <w:rFonts w:ascii="Calibri" w:hAnsi="Calibri"/>
        </w:rPr>
        <w:t xml:space="preserve">.  Zakres przetwarzania danych osobowych obejmuje: imię, nazwisko,  nazwę </w:t>
      </w:r>
      <w:r>
        <w:rPr>
          <w:rFonts w:ascii="Calibri" w:hAnsi="Calibri"/>
        </w:rPr>
        <w:t>firmy</w:t>
      </w:r>
      <w:r w:rsidR="00C45944">
        <w:rPr>
          <w:rFonts w:ascii="Calibri" w:hAnsi="Calibri"/>
        </w:rPr>
        <w:t>, e-mail uczestnika, telefon kontaktowy</w:t>
      </w:r>
      <w:r>
        <w:rPr>
          <w:rFonts w:ascii="Calibri" w:hAnsi="Calibri"/>
        </w:rPr>
        <w:t xml:space="preserve">. </w:t>
      </w:r>
      <w:r w:rsidRPr="00EE7DE5">
        <w:rPr>
          <w:rFonts w:ascii="Calibri" w:hAnsi="Calibri"/>
        </w:rPr>
        <w:t>Dane os</w:t>
      </w:r>
      <w:r>
        <w:rPr>
          <w:rFonts w:ascii="Calibri" w:hAnsi="Calibri"/>
        </w:rPr>
        <w:t xml:space="preserve">obowe będą przetwarzane w celu utworzenia listy firm zainteresowanych wyjazdem </w:t>
      </w:r>
      <w:r w:rsidR="00C45944">
        <w:rPr>
          <w:rFonts w:ascii="Calibri" w:hAnsi="Calibri"/>
        </w:rPr>
        <w:t>i spotkaniami biznesowymi podczas</w:t>
      </w:r>
      <w:r>
        <w:rPr>
          <w:rFonts w:ascii="Calibri" w:hAnsi="Calibri"/>
        </w:rPr>
        <w:t xml:space="preserve"> mis</w:t>
      </w:r>
      <w:r w:rsidR="00C45944">
        <w:rPr>
          <w:rFonts w:ascii="Calibri" w:hAnsi="Calibri"/>
        </w:rPr>
        <w:t>ji</w:t>
      </w:r>
      <w:r>
        <w:rPr>
          <w:rFonts w:ascii="Calibri" w:hAnsi="Calibri"/>
        </w:rPr>
        <w:t xml:space="preserve"> handlow</w:t>
      </w:r>
      <w:r w:rsidR="00C45944">
        <w:rPr>
          <w:rFonts w:ascii="Calibri" w:hAnsi="Calibri"/>
        </w:rPr>
        <w:t>ej</w:t>
      </w:r>
      <w:r>
        <w:rPr>
          <w:rFonts w:ascii="Calibri" w:hAnsi="Calibri"/>
        </w:rPr>
        <w:t xml:space="preserve"> </w:t>
      </w:r>
      <w:r w:rsidR="00C45944">
        <w:rPr>
          <w:rFonts w:ascii="Calibri" w:hAnsi="Calibri"/>
        </w:rPr>
        <w:t>w</w:t>
      </w:r>
      <w:r>
        <w:rPr>
          <w:rFonts w:ascii="Calibri" w:hAnsi="Calibri"/>
        </w:rPr>
        <w:t xml:space="preserve"> Tel Awiw</w:t>
      </w:r>
      <w:r w:rsidR="00C45944">
        <w:rPr>
          <w:rFonts w:ascii="Calibri" w:hAnsi="Calibri"/>
        </w:rPr>
        <w:t xml:space="preserve">ie z </w:t>
      </w:r>
      <w:r>
        <w:rPr>
          <w:rFonts w:ascii="Calibri" w:hAnsi="Calibri"/>
        </w:rPr>
        <w:t>partnerami izraelskimi przez ośr</w:t>
      </w:r>
      <w:bookmarkStart w:id="0" w:name="_GoBack"/>
      <w:bookmarkEnd w:id="0"/>
      <w:r>
        <w:rPr>
          <w:rFonts w:ascii="Calibri" w:hAnsi="Calibri"/>
        </w:rPr>
        <w:t>odek Enterprise Europe Network</w:t>
      </w:r>
      <w:r w:rsidR="00C45944">
        <w:rPr>
          <w:rFonts w:ascii="Calibri" w:hAnsi="Calibri"/>
        </w:rPr>
        <w:t xml:space="preserve"> </w:t>
      </w:r>
      <w:r>
        <w:rPr>
          <w:rFonts w:ascii="Calibri" w:hAnsi="Calibri"/>
        </w:rPr>
        <w:t>w Tel Awiwie</w:t>
      </w:r>
      <w:r w:rsidRPr="00EE7DE5">
        <w:rPr>
          <w:rFonts w:ascii="Calibri" w:hAnsi="Calibri"/>
        </w:rPr>
        <w:t xml:space="preserve"> </w:t>
      </w:r>
      <w:r>
        <w:rPr>
          <w:rFonts w:ascii="Calibri" w:hAnsi="Calibri"/>
        </w:rPr>
        <w:t>oraz ośrodek Enterprise Europe Network przy Polskiej Agencji Rozwoju Przedsiębiorczości w Warszawie.</w:t>
      </w:r>
    </w:p>
    <w:p w14:paraId="798E944F" w14:textId="77777777" w:rsidR="00686994" w:rsidRPr="00EE7DE5" w:rsidRDefault="00686994" w:rsidP="00686994">
      <w:pPr>
        <w:spacing w:after="200"/>
        <w:jc w:val="both"/>
        <w:rPr>
          <w:rFonts w:ascii="Calibri" w:hAnsi="Calibri" w:cstheme="majorHAnsi"/>
        </w:rPr>
      </w:pPr>
    </w:p>
    <w:p w14:paraId="6DDC88FE" w14:textId="77777777" w:rsidR="00686994" w:rsidRDefault="00686994" w:rsidP="00C45944">
      <w:pPr>
        <w:tabs>
          <w:tab w:val="left" w:pos="1320"/>
        </w:tabs>
        <w:jc w:val="right"/>
        <w:rPr>
          <w:rFonts w:ascii="Calibri" w:hAnsi="Calibri" w:cstheme="majorHAnsi"/>
          <w:i/>
        </w:rPr>
      </w:pPr>
      <w:r w:rsidRPr="00EE7DE5">
        <w:rPr>
          <w:rFonts w:ascii="Calibri" w:hAnsi="Calibri" w:cstheme="majorHAnsi"/>
          <w:i/>
        </w:rPr>
        <w:t xml:space="preserve">                                                    czytelny  podpis </w:t>
      </w:r>
      <w:r>
        <w:rPr>
          <w:rFonts w:ascii="Calibri" w:hAnsi="Calibri" w:cstheme="majorHAnsi"/>
          <w:i/>
        </w:rPr>
        <w:t>osoby uczestnika misji</w:t>
      </w:r>
    </w:p>
    <w:p w14:paraId="40806080" w14:textId="77777777" w:rsidR="00686994" w:rsidRPr="009E573E" w:rsidRDefault="00686994" w:rsidP="00686994">
      <w:pPr>
        <w:tabs>
          <w:tab w:val="left" w:pos="1320"/>
        </w:tabs>
        <w:jc w:val="center"/>
        <w:rPr>
          <w:rFonts w:ascii="Calibri" w:hAnsi="Calibri" w:cstheme="majorHAnsi"/>
          <w:i/>
        </w:rPr>
      </w:pPr>
    </w:p>
    <w:p w14:paraId="40A9B986" w14:textId="77777777" w:rsidR="00686994" w:rsidRDefault="00686994" w:rsidP="00686994">
      <w:pPr>
        <w:pStyle w:val="Stopka"/>
        <w:jc w:val="both"/>
        <w:rPr>
          <w:rFonts w:ascii="Calibri" w:hAnsi="Calibri" w:cstheme="minorHAnsi"/>
        </w:rPr>
      </w:pPr>
    </w:p>
    <w:p w14:paraId="3A35F902" w14:textId="195C09DD" w:rsidR="005D2857" w:rsidRPr="00162BCB" w:rsidRDefault="005D2857" w:rsidP="00162BCB">
      <w:pPr>
        <w:pStyle w:val="Stopka"/>
        <w:jc w:val="both"/>
        <w:rPr>
          <w:rFonts w:asciiTheme="minorHAnsi" w:hAnsiTheme="minorHAnsi" w:cstheme="minorHAnsi"/>
          <w:sz w:val="16"/>
        </w:rPr>
      </w:pPr>
    </w:p>
    <w:sectPr w:rsidR="005D2857" w:rsidRPr="00162BCB" w:rsidSect="00373AD2">
      <w:headerReference w:type="default" r:id="rId10"/>
      <w:footerReference w:type="default" r:id="rId11"/>
      <w:headerReference w:type="first" r:id="rId12"/>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2F1B9C" w14:textId="77777777" w:rsidR="005357E3" w:rsidRDefault="005357E3" w:rsidP="00E063BE">
      <w:r>
        <w:separator/>
      </w:r>
    </w:p>
  </w:endnote>
  <w:endnote w:type="continuationSeparator" w:id="0">
    <w:p w14:paraId="5C7DB308" w14:textId="77777777" w:rsidR="005357E3" w:rsidRDefault="005357E3" w:rsidP="00E06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578479"/>
      <w:docPartObj>
        <w:docPartGallery w:val="Page Numbers (Bottom of Page)"/>
        <w:docPartUnique/>
      </w:docPartObj>
    </w:sdtPr>
    <w:sdtEndPr/>
    <w:sdtContent>
      <w:p w14:paraId="5D69337D" w14:textId="3BAB6FAD" w:rsidR="00D0785E" w:rsidRDefault="00373AD2" w:rsidP="00373AD2">
        <w:pPr>
          <w:pStyle w:val="Nagwek"/>
        </w:pPr>
        <w:r w:rsidRPr="00964BAC">
          <w:rPr>
            <w:noProof/>
          </w:rPr>
          <w:drawing>
            <wp:anchor distT="0" distB="0" distL="114300" distR="114300" simplePos="0" relativeHeight="251664384" behindDoc="1" locked="0" layoutInCell="1" allowOverlap="1" wp14:anchorId="0625A3E9" wp14:editId="6D0DDCFC">
              <wp:simplePos x="0" y="0"/>
              <wp:positionH relativeFrom="column">
                <wp:posOffset>1337945</wp:posOffset>
              </wp:positionH>
              <wp:positionV relativeFrom="paragraph">
                <wp:posOffset>27940</wp:posOffset>
              </wp:positionV>
              <wp:extent cx="1647825" cy="549910"/>
              <wp:effectExtent l="0" t="0" r="0" b="0"/>
              <wp:wrapTight wrapText="bothSides">
                <wp:wrapPolygon edited="0">
                  <wp:start x="749" y="2245"/>
                  <wp:lineTo x="749" y="18707"/>
                  <wp:lineTo x="8490" y="18707"/>
                  <wp:lineTo x="8490" y="15714"/>
                  <wp:lineTo x="20476" y="13469"/>
                  <wp:lineTo x="20476" y="6734"/>
                  <wp:lineTo x="8490" y="2245"/>
                  <wp:lineTo x="749" y="2245"/>
                </wp:wrapPolygon>
              </wp:wrapTight>
              <wp:docPr id="9" name="Obraz 9" descr="W:\Zespoly2016\DPG\Wewn\Wsp\PROJEKTY MIĘDZYNARODOWE\PROGRAM_BRANZOWY_IT_ICT\STRONA\grafiki\logotypy\Logo RP\Barwy_RP_17\BARWY RP\POLSKI\POZIOM\z linią zamykającą\znak_barw_rp_poziom_szara_ramka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Zespoly2016\DPG\Wewn\Wsp\PROJEKTY MIĘDZYNARODOWE\PROGRAM_BRANZOWY_IT_ICT\STRONA\grafiki\logotypy\Logo RP\Barwy_RP_17\BARWY RP\POLSKI\POZIOM\z linią zamykającą\znak_barw_rp_poziom_szara_ramka_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4782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7E3AA5B" wp14:editId="040B33D0">
              <wp:simplePos x="0" y="0"/>
              <wp:positionH relativeFrom="column">
                <wp:posOffset>3157220</wp:posOffset>
              </wp:positionH>
              <wp:positionV relativeFrom="paragraph">
                <wp:posOffset>64135</wp:posOffset>
              </wp:positionV>
              <wp:extent cx="741600" cy="468000"/>
              <wp:effectExtent l="0" t="0" r="1905" b="8255"/>
              <wp:wrapTight wrapText="bothSides">
                <wp:wrapPolygon edited="0">
                  <wp:start x="0" y="0"/>
                  <wp:lineTo x="0" y="21102"/>
                  <wp:lineTo x="21100" y="21102"/>
                  <wp:lineTo x="21100" y="0"/>
                  <wp:lineTo x="0" y="0"/>
                </wp:wrapPolygon>
              </wp:wrapTight>
              <wp:docPr id="10" name="Obraz 6" descr="Logotyp Marka Polskiej Gospodarki" title="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41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3CCF625E" wp14:editId="7AFD85A3">
              <wp:simplePos x="0" y="0"/>
              <wp:positionH relativeFrom="column">
                <wp:posOffset>4166870</wp:posOffset>
              </wp:positionH>
              <wp:positionV relativeFrom="paragraph">
                <wp:posOffset>-2540</wp:posOffset>
              </wp:positionV>
              <wp:extent cx="1809750" cy="580390"/>
              <wp:effectExtent l="0" t="0" r="0" b="0"/>
              <wp:wrapTight wrapText="bothSides">
                <wp:wrapPolygon edited="0">
                  <wp:start x="0" y="0"/>
                  <wp:lineTo x="0" y="20560"/>
                  <wp:lineTo x="21373" y="20560"/>
                  <wp:lineTo x="21373" y="0"/>
                  <wp:lineTo x="0" y="0"/>
                </wp:wrapPolygon>
              </wp:wrapTight>
              <wp:docPr id="11" name="Obraz 11" descr="Logotyp Unia Europejska, Europejski Fundusz Rozwoju Regionalnego" title="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809750" cy="5803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AFCC815" wp14:editId="7E94AFDB">
              <wp:extent cx="1143000" cy="610819"/>
              <wp:effectExtent l="0" t="0" r="0" b="0"/>
              <wp:docPr id="12" name="Obraz 12" descr="Logotyp Fundusze Europejskie - Program Operacyjny Inteligentny Rozwój" title="Logoty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856" cy="611277"/>
                      </a:xfrm>
                      <a:prstGeom prst="rect">
                        <a:avLst/>
                      </a:prstGeom>
                      <a:noFill/>
                      <a:ln>
                        <a:noFill/>
                      </a:ln>
                    </pic:spPr>
                  </pic:pic>
                </a:graphicData>
              </a:graphic>
            </wp:inline>
          </w:drawing>
        </w:r>
        <w:r>
          <w:ptab w:relativeTo="margin" w:alignment="right" w:leader="none"/>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66CD1B" w14:textId="77777777" w:rsidR="005357E3" w:rsidRDefault="005357E3" w:rsidP="00E063BE">
      <w:r>
        <w:separator/>
      </w:r>
    </w:p>
  </w:footnote>
  <w:footnote w:type="continuationSeparator" w:id="0">
    <w:p w14:paraId="45420AD8" w14:textId="77777777" w:rsidR="005357E3" w:rsidRDefault="005357E3" w:rsidP="00E063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49189" w14:textId="5CD81210" w:rsidR="00E063BE" w:rsidRDefault="00E063BE">
    <w:pPr>
      <w:pStyle w:val="Nagwek"/>
    </w:pPr>
    <w:r>
      <w:ptab w:relativeTo="margin" w:alignment="center" w:leader="none"/>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268BE" w14:textId="0A9869AC" w:rsidR="00373AD2" w:rsidRDefault="00C2495B">
    <w:pPr>
      <w:pStyle w:val="Nagwek"/>
    </w:pPr>
    <w:r w:rsidRPr="00D0785E">
      <w:rPr>
        <w:rFonts w:asciiTheme="minorHAnsi" w:hAnsiTheme="minorHAnsi" w:cstheme="minorHAnsi"/>
        <w:b/>
        <w:noProof/>
        <w:szCs w:val="22"/>
      </w:rPr>
      <w:drawing>
        <wp:anchor distT="0" distB="0" distL="114300" distR="114300" simplePos="0" relativeHeight="251666432" behindDoc="0" locked="0" layoutInCell="1" allowOverlap="1" wp14:anchorId="10B6E6C4" wp14:editId="5AD5A61C">
          <wp:simplePos x="0" y="0"/>
          <wp:positionH relativeFrom="column">
            <wp:posOffset>3899535</wp:posOffset>
          </wp:positionH>
          <wp:positionV relativeFrom="paragraph">
            <wp:posOffset>172085</wp:posOffset>
          </wp:positionV>
          <wp:extent cx="964565" cy="471170"/>
          <wp:effectExtent l="0" t="0" r="6985" b="5080"/>
          <wp:wrapSquare wrapText="bothSides"/>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RP-logo1.jpg"/>
                  <pic:cNvPicPr/>
                </pic:nvPicPr>
                <pic:blipFill>
                  <a:blip r:embed="rId1">
                    <a:extLst>
                      <a:ext uri="{28A0092B-C50C-407E-A947-70E740481C1C}">
                        <a14:useLocalDpi xmlns:a14="http://schemas.microsoft.com/office/drawing/2010/main" val="0"/>
                      </a:ext>
                    </a:extLst>
                  </a:blip>
                  <a:stretch>
                    <a:fillRect/>
                  </a:stretch>
                </pic:blipFill>
                <pic:spPr>
                  <a:xfrm>
                    <a:off x="0" y="0"/>
                    <a:ext cx="964565" cy="471170"/>
                  </a:xfrm>
                  <a:prstGeom prst="rect">
                    <a:avLst/>
                  </a:prstGeom>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42D4C3A0" wp14:editId="7350315D">
          <wp:simplePos x="0" y="0"/>
          <wp:positionH relativeFrom="column">
            <wp:posOffset>2176780</wp:posOffset>
          </wp:positionH>
          <wp:positionV relativeFrom="paragraph">
            <wp:posOffset>-259715</wp:posOffset>
          </wp:positionV>
          <wp:extent cx="1371600" cy="1371600"/>
          <wp:effectExtent l="0" t="0" r="0" b="0"/>
          <wp:wrapTight wrapText="bothSides">
            <wp:wrapPolygon edited="0">
              <wp:start x="2700" y="7200"/>
              <wp:lineTo x="300" y="8700"/>
              <wp:lineTo x="300" y="9300"/>
              <wp:lineTo x="2700" y="12600"/>
              <wp:lineTo x="2700" y="14100"/>
              <wp:lineTo x="9000" y="14100"/>
              <wp:lineTo x="21300" y="13500"/>
              <wp:lineTo x="21300" y="9900"/>
              <wp:lineTo x="16500" y="8100"/>
              <wp:lineTo x="9000" y="7200"/>
              <wp:lineTo x="2700" y="7200"/>
            </wp:wrapPolygon>
          </wp:wrapTight>
          <wp:docPr id="1" name="Obraz 1" descr="Z:\2017-2018\LOGOTYPY\LFR - nowe logo PL&amp; ENG\nowe logo LFR_ang\LFR_logo_EN p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2017-2018\LOGOTYPY\LFR - nowe logo PL&amp; ENG\nowe logo LFR_ang\LFR_logo_EN pn.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1" locked="0" layoutInCell="1" allowOverlap="1" wp14:anchorId="5497F264" wp14:editId="141A9513">
          <wp:simplePos x="0" y="0"/>
          <wp:positionH relativeFrom="column">
            <wp:posOffset>776605</wp:posOffset>
          </wp:positionH>
          <wp:positionV relativeFrom="paragraph">
            <wp:posOffset>-69215</wp:posOffset>
          </wp:positionV>
          <wp:extent cx="924560" cy="876300"/>
          <wp:effectExtent l="0" t="0" r="8890" b="0"/>
          <wp:wrapTight wrapText="bothSides">
            <wp:wrapPolygon edited="0">
              <wp:start x="0" y="0"/>
              <wp:lineTo x="0" y="21130"/>
              <wp:lineTo x="21363" y="21130"/>
              <wp:lineTo x="21363" y="0"/>
              <wp:lineTo x="0" y="0"/>
            </wp:wrapPolygon>
          </wp:wrapTight>
          <wp:docPr id="2" name="Obraz 2" descr="Z:\2017-2018\LOGOTYPY\LOGO EEN\Logo-NET-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2017-2018\LOGOTYPY\LOGO EEN\Logo-NET-PL.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24560" cy="876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B1A86"/>
    <w:multiLevelType w:val="hybridMultilevel"/>
    <w:tmpl w:val="A99654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4AED383D"/>
    <w:multiLevelType w:val="hybridMultilevel"/>
    <w:tmpl w:val="57665B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D237ABF"/>
    <w:multiLevelType w:val="hybridMultilevel"/>
    <w:tmpl w:val="A6B01C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E09705B"/>
    <w:multiLevelType w:val="hybridMultilevel"/>
    <w:tmpl w:val="61D6A8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58451C55"/>
    <w:multiLevelType w:val="hybridMultilevel"/>
    <w:tmpl w:val="B59EE17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5DA004BB"/>
    <w:multiLevelType w:val="hybridMultilevel"/>
    <w:tmpl w:val="B1E2A7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9984626"/>
    <w:multiLevelType w:val="hybridMultilevel"/>
    <w:tmpl w:val="7E449E8C"/>
    <w:lvl w:ilvl="0" w:tplc="0660D07A">
      <w:start w:val="12"/>
      <w:numFmt w:val="bullet"/>
      <w:lvlText w:val=""/>
      <w:lvlJc w:val="left"/>
      <w:pPr>
        <w:tabs>
          <w:tab w:val="num" w:pos="720"/>
        </w:tabs>
        <w:ind w:left="720" w:hanging="360"/>
      </w:pPr>
      <w:rPr>
        <w:rFonts w:ascii="Symbol" w:eastAsia="Times New Roman" w:hAnsi="Symbol" w:cs="Aria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num>
  <w:num w:numId="3">
    <w:abstractNumId w:val="3"/>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F06"/>
    <w:rsid w:val="0002425E"/>
    <w:rsid w:val="00043DF7"/>
    <w:rsid w:val="000525FE"/>
    <w:rsid w:val="00057922"/>
    <w:rsid w:val="00067E04"/>
    <w:rsid w:val="00092E5F"/>
    <w:rsid w:val="00105765"/>
    <w:rsid w:val="00162BCB"/>
    <w:rsid w:val="001A40E2"/>
    <w:rsid w:val="001B2B28"/>
    <w:rsid w:val="001C38A6"/>
    <w:rsid w:val="001C5DE9"/>
    <w:rsid w:val="001D5D96"/>
    <w:rsid w:val="001F2D6A"/>
    <w:rsid w:val="00243F36"/>
    <w:rsid w:val="00252627"/>
    <w:rsid w:val="002F0E2B"/>
    <w:rsid w:val="0033759A"/>
    <w:rsid w:val="00341D1D"/>
    <w:rsid w:val="00366AAE"/>
    <w:rsid w:val="00366F8B"/>
    <w:rsid w:val="003723A5"/>
    <w:rsid w:val="00373AD2"/>
    <w:rsid w:val="003B210E"/>
    <w:rsid w:val="003D0369"/>
    <w:rsid w:val="00482B07"/>
    <w:rsid w:val="004A39DE"/>
    <w:rsid w:val="004B43E2"/>
    <w:rsid w:val="005357E3"/>
    <w:rsid w:val="00561AE2"/>
    <w:rsid w:val="0058712F"/>
    <w:rsid w:val="005A374E"/>
    <w:rsid w:val="005C0A12"/>
    <w:rsid w:val="005D2857"/>
    <w:rsid w:val="005D2EC5"/>
    <w:rsid w:val="0061170C"/>
    <w:rsid w:val="00627281"/>
    <w:rsid w:val="00631CEB"/>
    <w:rsid w:val="006328D0"/>
    <w:rsid w:val="00646B6A"/>
    <w:rsid w:val="00661096"/>
    <w:rsid w:val="00686994"/>
    <w:rsid w:val="006977B1"/>
    <w:rsid w:val="00763F06"/>
    <w:rsid w:val="0077051C"/>
    <w:rsid w:val="00774C90"/>
    <w:rsid w:val="00783EDB"/>
    <w:rsid w:val="007C02AF"/>
    <w:rsid w:val="007C1D2D"/>
    <w:rsid w:val="007C3E96"/>
    <w:rsid w:val="007E1BE2"/>
    <w:rsid w:val="00852DCF"/>
    <w:rsid w:val="00880866"/>
    <w:rsid w:val="00881A24"/>
    <w:rsid w:val="008A326A"/>
    <w:rsid w:val="008B543F"/>
    <w:rsid w:val="008B5729"/>
    <w:rsid w:val="00921302"/>
    <w:rsid w:val="00942FE7"/>
    <w:rsid w:val="00964BAC"/>
    <w:rsid w:val="00993DA9"/>
    <w:rsid w:val="009A5CBB"/>
    <w:rsid w:val="009F794D"/>
    <w:rsid w:val="00A21BD9"/>
    <w:rsid w:val="00A360C3"/>
    <w:rsid w:val="00A43893"/>
    <w:rsid w:val="00A43CB2"/>
    <w:rsid w:val="00A67C54"/>
    <w:rsid w:val="00A75008"/>
    <w:rsid w:val="00B2379B"/>
    <w:rsid w:val="00B309A5"/>
    <w:rsid w:val="00B96124"/>
    <w:rsid w:val="00C22488"/>
    <w:rsid w:val="00C2495B"/>
    <w:rsid w:val="00C256A9"/>
    <w:rsid w:val="00C3693C"/>
    <w:rsid w:val="00C40E1D"/>
    <w:rsid w:val="00C45944"/>
    <w:rsid w:val="00C63256"/>
    <w:rsid w:val="00C74FEC"/>
    <w:rsid w:val="00CB6FEF"/>
    <w:rsid w:val="00CF5DA9"/>
    <w:rsid w:val="00CF6CFD"/>
    <w:rsid w:val="00D0785E"/>
    <w:rsid w:val="00D25C83"/>
    <w:rsid w:val="00D42EB5"/>
    <w:rsid w:val="00D82D6C"/>
    <w:rsid w:val="00DA24DA"/>
    <w:rsid w:val="00DB774D"/>
    <w:rsid w:val="00DE211D"/>
    <w:rsid w:val="00DF159E"/>
    <w:rsid w:val="00DF3DFC"/>
    <w:rsid w:val="00E063BE"/>
    <w:rsid w:val="00E1380B"/>
    <w:rsid w:val="00E36752"/>
    <w:rsid w:val="00E61EDE"/>
    <w:rsid w:val="00EA24F1"/>
    <w:rsid w:val="00EA3323"/>
    <w:rsid w:val="00EA4D1F"/>
    <w:rsid w:val="00EE6796"/>
    <w:rsid w:val="00F26204"/>
    <w:rsid w:val="00F356A8"/>
    <w:rsid w:val="00FA0AD6"/>
    <w:rsid w:val="00FA2D51"/>
    <w:rsid w:val="00FB740F"/>
    <w:rsid w:val="00FD24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717D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63F0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763F06"/>
    <w:rPr>
      <w:rFonts w:ascii="Tahoma" w:hAnsi="Tahoma" w:cs="Tahoma"/>
      <w:sz w:val="16"/>
      <w:szCs w:val="16"/>
    </w:rPr>
  </w:style>
  <w:style w:type="character" w:customStyle="1" w:styleId="TekstdymkaZnak">
    <w:name w:val="Tekst dymka Znak"/>
    <w:basedOn w:val="Domylnaczcionkaakapitu"/>
    <w:link w:val="Tekstdymka"/>
    <w:uiPriority w:val="99"/>
    <w:semiHidden/>
    <w:rsid w:val="00763F06"/>
    <w:rPr>
      <w:rFonts w:ascii="Tahoma" w:eastAsia="Times New Roman" w:hAnsi="Tahoma" w:cs="Tahoma"/>
      <w:sz w:val="16"/>
      <w:szCs w:val="16"/>
      <w:lang w:eastAsia="pl-PL"/>
    </w:rPr>
  </w:style>
  <w:style w:type="paragraph" w:styleId="Nagwek">
    <w:name w:val="header"/>
    <w:basedOn w:val="Normalny"/>
    <w:link w:val="NagwekZnak"/>
    <w:uiPriority w:val="99"/>
    <w:unhideWhenUsed/>
    <w:rsid w:val="00E063BE"/>
    <w:pPr>
      <w:tabs>
        <w:tab w:val="center" w:pos="4536"/>
        <w:tab w:val="right" w:pos="9072"/>
      </w:tabs>
    </w:pPr>
  </w:style>
  <w:style w:type="character" w:customStyle="1" w:styleId="NagwekZnak">
    <w:name w:val="Nagłówek Znak"/>
    <w:basedOn w:val="Domylnaczcionkaakapitu"/>
    <w:link w:val="Nagwek"/>
    <w:uiPriority w:val="99"/>
    <w:rsid w:val="00E063BE"/>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E063BE"/>
    <w:pPr>
      <w:tabs>
        <w:tab w:val="center" w:pos="4536"/>
        <w:tab w:val="right" w:pos="9072"/>
      </w:tabs>
    </w:pPr>
  </w:style>
  <w:style w:type="character" w:customStyle="1" w:styleId="StopkaZnak">
    <w:name w:val="Stopka Znak"/>
    <w:basedOn w:val="Domylnaczcionkaakapitu"/>
    <w:link w:val="Stopka"/>
    <w:uiPriority w:val="99"/>
    <w:rsid w:val="00E063BE"/>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C3E96"/>
    <w:pPr>
      <w:ind w:left="720"/>
      <w:contextualSpacing/>
    </w:pPr>
  </w:style>
  <w:style w:type="character" w:styleId="Odwoaniedokomentarza">
    <w:name w:val="annotation reference"/>
    <w:basedOn w:val="Domylnaczcionkaakapitu"/>
    <w:uiPriority w:val="99"/>
    <w:semiHidden/>
    <w:unhideWhenUsed/>
    <w:rsid w:val="004A39DE"/>
    <w:rPr>
      <w:sz w:val="16"/>
      <w:szCs w:val="16"/>
    </w:rPr>
  </w:style>
  <w:style w:type="paragraph" w:styleId="Tekstkomentarza">
    <w:name w:val="annotation text"/>
    <w:basedOn w:val="Normalny"/>
    <w:link w:val="TekstkomentarzaZnak"/>
    <w:uiPriority w:val="99"/>
    <w:semiHidden/>
    <w:unhideWhenUsed/>
    <w:rsid w:val="004A39DE"/>
    <w:rPr>
      <w:sz w:val="20"/>
      <w:szCs w:val="20"/>
    </w:rPr>
  </w:style>
  <w:style w:type="character" w:customStyle="1" w:styleId="TekstkomentarzaZnak">
    <w:name w:val="Tekst komentarza Znak"/>
    <w:basedOn w:val="Domylnaczcionkaakapitu"/>
    <w:link w:val="Tekstkomentarza"/>
    <w:uiPriority w:val="99"/>
    <w:semiHidden/>
    <w:rsid w:val="004A39DE"/>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4A39DE"/>
    <w:rPr>
      <w:b/>
      <w:bCs/>
    </w:rPr>
  </w:style>
  <w:style w:type="character" w:customStyle="1" w:styleId="TematkomentarzaZnak">
    <w:name w:val="Temat komentarza Znak"/>
    <w:basedOn w:val="TekstkomentarzaZnak"/>
    <w:link w:val="Tematkomentarza"/>
    <w:uiPriority w:val="99"/>
    <w:semiHidden/>
    <w:rsid w:val="004A39DE"/>
    <w:rPr>
      <w:rFonts w:ascii="Times New Roman" w:eastAsia="Times New Roman" w:hAnsi="Times New Roman" w:cs="Times New Roman"/>
      <w:b/>
      <w:bCs/>
      <w:sz w:val="20"/>
      <w:szCs w:val="20"/>
      <w:lang w:eastAsia="pl-PL"/>
    </w:rPr>
  </w:style>
  <w:style w:type="character" w:styleId="Hipercze">
    <w:name w:val="Hyperlink"/>
    <w:basedOn w:val="Domylnaczcionkaakapitu"/>
    <w:uiPriority w:val="99"/>
    <w:unhideWhenUsed/>
    <w:rsid w:val="00627281"/>
    <w:rPr>
      <w:color w:val="0000FF" w:themeColor="hyperlink"/>
      <w:u w:val="single"/>
    </w:rPr>
  </w:style>
  <w:style w:type="character" w:styleId="UyteHipercze">
    <w:name w:val="FollowedHyperlink"/>
    <w:basedOn w:val="Domylnaczcionkaakapitu"/>
    <w:uiPriority w:val="99"/>
    <w:semiHidden/>
    <w:unhideWhenUsed/>
    <w:rsid w:val="00DB774D"/>
    <w:rPr>
      <w:color w:val="800080" w:themeColor="followedHyperlink"/>
      <w:u w:val="single"/>
    </w:rPr>
  </w:style>
  <w:style w:type="character" w:customStyle="1" w:styleId="st">
    <w:name w:val="st"/>
    <w:basedOn w:val="Domylnaczcionkaakapitu"/>
    <w:rsid w:val="00FD24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63F0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763F06"/>
    <w:rPr>
      <w:rFonts w:ascii="Tahoma" w:hAnsi="Tahoma" w:cs="Tahoma"/>
      <w:sz w:val="16"/>
      <w:szCs w:val="16"/>
    </w:rPr>
  </w:style>
  <w:style w:type="character" w:customStyle="1" w:styleId="TekstdymkaZnak">
    <w:name w:val="Tekst dymka Znak"/>
    <w:basedOn w:val="Domylnaczcionkaakapitu"/>
    <w:link w:val="Tekstdymka"/>
    <w:uiPriority w:val="99"/>
    <w:semiHidden/>
    <w:rsid w:val="00763F06"/>
    <w:rPr>
      <w:rFonts w:ascii="Tahoma" w:eastAsia="Times New Roman" w:hAnsi="Tahoma" w:cs="Tahoma"/>
      <w:sz w:val="16"/>
      <w:szCs w:val="16"/>
      <w:lang w:eastAsia="pl-PL"/>
    </w:rPr>
  </w:style>
  <w:style w:type="paragraph" w:styleId="Nagwek">
    <w:name w:val="header"/>
    <w:basedOn w:val="Normalny"/>
    <w:link w:val="NagwekZnak"/>
    <w:uiPriority w:val="99"/>
    <w:unhideWhenUsed/>
    <w:rsid w:val="00E063BE"/>
    <w:pPr>
      <w:tabs>
        <w:tab w:val="center" w:pos="4536"/>
        <w:tab w:val="right" w:pos="9072"/>
      </w:tabs>
    </w:pPr>
  </w:style>
  <w:style w:type="character" w:customStyle="1" w:styleId="NagwekZnak">
    <w:name w:val="Nagłówek Znak"/>
    <w:basedOn w:val="Domylnaczcionkaakapitu"/>
    <w:link w:val="Nagwek"/>
    <w:uiPriority w:val="99"/>
    <w:rsid w:val="00E063BE"/>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E063BE"/>
    <w:pPr>
      <w:tabs>
        <w:tab w:val="center" w:pos="4536"/>
        <w:tab w:val="right" w:pos="9072"/>
      </w:tabs>
    </w:pPr>
  </w:style>
  <w:style w:type="character" w:customStyle="1" w:styleId="StopkaZnak">
    <w:name w:val="Stopka Znak"/>
    <w:basedOn w:val="Domylnaczcionkaakapitu"/>
    <w:link w:val="Stopka"/>
    <w:uiPriority w:val="99"/>
    <w:rsid w:val="00E063BE"/>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C3E96"/>
    <w:pPr>
      <w:ind w:left="720"/>
      <w:contextualSpacing/>
    </w:pPr>
  </w:style>
  <w:style w:type="character" w:styleId="Odwoaniedokomentarza">
    <w:name w:val="annotation reference"/>
    <w:basedOn w:val="Domylnaczcionkaakapitu"/>
    <w:uiPriority w:val="99"/>
    <w:semiHidden/>
    <w:unhideWhenUsed/>
    <w:rsid w:val="004A39DE"/>
    <w:rPr>
      <w:sz w:val="16"/>
      <w:szCs w:val="16"/>
    </w:rPr>
  </w:style>
  <w:style w:type="paragraph" w:styleId="Tekstkomentarza">
    <w:name w:val="annotation text"/>
    <w:basedOn w:val="Normalny"/>
    <w:link w:val="TekstkomentarzaZnak"/>
    <w:uiPriority w:val="99"/>
    <w:semiHidden/>
    <w:unhideWhenUsed/>
    <w:rsid w:val="004A39DE"/>
    <w:rPr>
      <w:sz w:val="20"/>
      <w:szCs w:val="20"/>
    </w:rPr>
  </w:style>
  <w:style w:type="character" w:customStyle="1" w:styleId="TekstkomentarzaZnak">
    <w:name w:val="Tekst komentarza Znak"/>
    <w:basedOn w:val="Domylnaczcionkaakapitu"/>
    <w:link w:val="Tekstkomentarza"/>
    <w:uiPriority w:val="99"/>
    <w:semiHidden/>
    <w:rsid w:val="004A39DE"/>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4A39DE"/>
    <w:rPr>
      <w:b/>
      <w:bCs/>
    </w:rPr>
  </w:style>
  <w:style w:type="character" w:customStyle="1" w:styleId="TematkomentarzaZnak">
    <w:name w:val="Temat komentarza Znak"/>
    <w:basedOn w:val="TekstkomentarzaZnak"/>
    <w:link w:val="Tematkomentarza"/>
    <w:uiPriority w:val="99"/>
    <w:semiHidden/>
    <w:rsid w:val="004A39DE"/>
    <w:rPr>
      <w:rFonts w:ascii="Times New Roman" w:eastAsia="Times New Roman" w:hAnsi="Times New Roman" w:cs="Times New Roman"/>
      <w:b/>
      <w:bCs/>
      <w:sz w:val="20"/>
      <w:szCs w:val="20"/>
      <w:lang w:eastAsia="pl-PL"/>
    </w:rPr>
  </w:style>
  <w:style w:type="character" w:styleId="Hipercze">
    <w:name w:val="Hyperlink"/>
    <w:basedOn w:val="Domylnaczcionkaakapitu"/>
    <w:uiPriority w:val="99"/>
    <w:unhideWhenUsed/>
    <w:rsid w:val="00627281"/>
    <w:rPr>
      <w:color w:val="0000FF" w:themeColor="hyperlink"/>
      <w:u w:val="single"/>
    </w:rPr>
  </w:style>
  <w:style w:type="character" w:styleId="UyteHipercze">
    <w:name w:val="FollowedHyperlink"/>
    <w:basedOn w:val="Domylnaczcionkaakapitu"/>
    <w:uiPriority w:val="99"/>
    <w:semiHidden/>
    <w:unhideWhenUsed/>
    <w:rsid w:val="00DB774D"/>
    <w:rPr>
      <w:color w:val="800080" w:themeColor="followedHyperlink"/>
      <w:u w:val="single"/>
    </w:rPr>
  </w:style>
  <w:style w:type="character" w:customStyle="1" w:styleId="st">
    <w:name w:val="st"/>
    <w:basedOn w:val="Domylnaczcionkaakapitu"/>
    <w:rsid w:val="00FD2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52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een@lfr.lublin.p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png"/><Relationship Id="rId1" Type="http://schemas.openxmlformats.org/officeDocument/2006/relationships/image" Target="media/image5.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4F318-F50C-4CE1-8978-1BE32A2A9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733</Words>
  <Characters>4400</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Agencja Rynku Rolnego</Company>
  <LinksUpToDate>false</LinksUpToDate>
  <CharactersWithSpaces>5123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Skwierczyńska Elwira</dc:creator>
  <cp:lastModifiedBy>Marta</cp:lastModifiedBy>
  <cp:revision>23</cp:revision>
  <cp:lastPrinted>2018-05-16T12:50:00Z</cp:lastPrinted>
  <dcterms:created xsi:type="dcterms:W3CDTF">2019-06-24T12:12:00Z</dcterms:created>
  <dcterms:modified xsi:type="dcterms:W3CDTF">2019-06-25T12:52:00Z</dcterms:modified>
</cp:coreProperties>
</file>